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78" w:rsidRDefault="009C0AAA" w:rsidP="00272884">
      <w:pPr>
        <w:pStyle w:val="Heading1"/>
        <w:rPr>
          <w:rFonts w:ascii="Arial" w:hAnsi="Arial" w:cs="Arial"/>
          <w:lang w:eastAsia="en-GB"/>
        </w:rPr>
      </w:pPr>
      <w:bookmarkStart w:id="0" w:name="_GoBack"/>
      <w:bookmarkEnd w:id="0"/>
      <w:r>
        <w:rPr>
          <w:rFonts w:ascii="Arial" w:hAnsi="Arial" w:cs="Arial"/>
          <w:noProof/>
          <w:lang w:val="en-GB" w:eastAsia="en-GB"/>
        </w:rPr>
        <w:pict>
          <v:group id="Group 5" o:spid="_x0000_s1028" style="position:absolute;left:0;text-align:left;margin-left:4.6pt;margin-top:-31.85pt;width:480.45pt;height:83.3pt;z-index:1" coordsize="61018,10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n5g9wMAAP0LAAAOAAAAZHJzL2Uyb0RvYy54bWzsVm2L4zYQ/l7ofxD+&#10;no3tOGsnrPfYy75wcG1D7/oDFFmJxdmSKilx9kr/e2ckOy+7CxeuUDhoIMlIGo1mnnm9ebdvG7Lj&#10;xgolyyi5iiPCJVOVkJsy+uPz46iIiHVUVrRRkpfRM7fRu9uff7rp9JynqlZNxQ0BIdLOO11GtXN6&#10;Ph5bVvOW2iuluYTDtTItdbA0m3FlaAfS22acxvH1uFOm0kYxbi3s3ofD6NbLX685c7+t15Y70pQR&#10;6Ob8r/G/K/wd397Q+cZQXQvWq0G/Q4uWCgmPHkTdU0fJ1ohXolrBjLJq7a6YasdqvRaMexvAmiR+&#10;Yc2TUVvtbdnMu40+wATQvsDpu8WyX3dLQ0RVRtOISNqCi/yrZIrQdHozB44noz/ppek3NmGF1u7X&#10;psV/sIPsPajPB1D53hEGm9dJnBTXaUQYnCXxNM+vJwF2VoNvXt1j9cM3bo6Hh8eo30EdLdgcvj1K&#10;QL1C6dvRBLfc1vCoF9JeJKOl5stWj8ChmjqxEo1wzz44wXWolNwtBVuasDgCngyAwyk+ShKEBS8g&#10;T7hB0aKPin2xRKpFTeWG31kNUQ1QIvf4nN0vz55bNUI/iqZBLyHdGwYZ8CKC3sAmROe9YtuWSxfS&#10;zfAGbFTS1kLbiJg5b1ccosd8qMAeBqnuIIS0EdL5fIAo+Ggdvo7x4DPir7S4i+NZ+n60mMaLURbn&#10;D6O7WZaP8vghz+KsSBbJ4m+8nWTzreVgPm3utehVh91Xyr8Z/n2hCInlE5TsqC8DCJxXaPj3KsIW&#10;IoS6WsN+B5CBD2hnuGM1kmsAst8H5sOBR/0INLrEQrqQVfeLqgANunXKg3FJuiTpNJ/EUKpCumR5&#10;PvVV6hD0EBLGuieuWoIEQA+aevF0B3YE2wYW1FoqDABvSyPPNkAm7nj9UeOeBANCHALxw2QTFJhQ&#10;vpZ9NqU/djZhwfw/m0IcXpRNWZFlU+wz0GbyeDIpQpMZ2tBZXs2KPEt9h/uv06rTMOfYoQzD6rJa&#10;hlPOWxPCp5pqDsmPYo+dJU3yIRs+o/3v1Z74dOjZsJkTt4dtbCO+yOkXTcYY1dWcVqBfaDQnV8Nz&#10;FzklyYusmMy8U5JpkYJ/fCEavAIbxWyodnkxm8T/0itWNaIaGp41m9WiMaHsP/qPb5pQu0/ZGkm6&#10;MppNISLOyiOdt8LBdNqItoyKGD9BewTmQVbeEkdFE+ihmiJSoZoi5farPTAiuVLVMwBvFBRtKPAw&#10;NQNRK/M1Ih1MoGVk/9xSHD6aDxJwnyVZhiOrX2TTPIWFOT1ZnZ5QyUBUGbmIBHLh/JgbvHsHLehR&#10;+OZw1ATKPS4gHD3lZ0ygzobY07XnOk7tt/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AdTZ9n4QAAAAwBAAAPAAAAZHJzL2Rvd25yZXYueG1sTI9dS8MwFIbvBf9D&#10;OIJ3LontqtSmYwz1aghugniXNWdtWZOUJmu7f+/Zld6dl/PwfhSr2XZsxCG03imQCwEMXeVN62oF&#10;X/u3h2dgIWpndOcdKrhggFV5e1Po3PjJfeK4izUjExdyraCJsc85D1WDVoeF79HR7+gHqyPJoeZm&#10;0BOZ244/CpFxq1tHCY3ucdNgddqdrYL3SU/rRL6O29Nxc/nZLz++txKVur+b1y/AIs7xD4ZrfaoO&#10;JXU6+LMzgXWkZZIRSkea0qgrIZ7SJbCDgkSKDHhZ8P8jyl8AAAD//wMAUEsDBAoAAAAAAAAAIQDl&#10;9RjDSh0AAEodAAAUAAAAZHJzL21lZGlhL2ltYWdlMS5wbmeJUE5HDQoaCgAAAA1JSERSAAABLgAA&#10;APwIAwAAAYkYiXcAAAABc1JHQgCuzhzpAAAABGdBTUEAALGPC/xhBQAAAAlQTFRF////AAAAAAAA&#10;flGpXQAAAAN0Uk5T//8A18oNQQAAAAlwSFlzAAAh1QAAIdUBBJy0nQAAHLtJREFUeF7tmIm22zqu&#10;RG///083a8BAirIlnzGJty0SKBRAWslNr/f++xD/834G609NwPE5cumxdM5ThyY9ZtTDhmVr15A+&#10;y4p3M1IsC6ONBYMO9nmcFopOCKtOaeSTXaa5rPc7eGNtOOXAEk+zAA9LYxUR+QCAefSFhNzdBcta&#10;9FWVm0KhasCqrb3ASGmJg5GUHfR7A2fYms+uKI6KptSSjMIptlwEp4wV32hFsgzS1VwIgdHWVh5/&#10;Z9tgSWd2Rd5owaWObvCUbe+Ri7bP5uS3dYYBlku2Z+8Ep+mxsGPUfOaDabi4q48ORcVGnrpzqgAX&#10;3WiwL48YQJfRsSJYm805IuWSykCQUqMbgsTFh9RKBFFXm5EPAm0jCO9kg4eGVc5FcJIHQsfO1gnO&#10;sRglSA636G5tVGs8dFJToUpsXp2Sc+pqYIll6FlTgOIpdFwFfna4FV/l3hlyjZSeDOveYeNu91gR&#10;SMLyIrwcPw3XJvbqkUu2s0N+K35H137cCfjJ7MccBC8PwwCO8MAP4avoY6jdBVfSnbTFFKyKrsMh&#10;vFDrVnh3VF7Hvb4VwCkqpapDj6juZWxqTYXwIO5RJNQmILFgIzZOjRYL8qUYnoZUmPSFAJlxQZcd&#10;qO7xhOqNYEjcmEfxIThwuDnLYfYySmRZxAX1hwVRJOwtmGlYl2dQjDZ6YxhhGGWS5Ty1A21RI+Wu&#10;qhptRcL8yPGAJrC7clyHIJbUoDJ39DiRgpXR6EDT7POtxhpXz3v6CsIa8JBVFhZVYYQAHRvzAGoM&#10;xJJs3SfqK+Cit3DfRW74bfVLVaiMT1TGdwSIl3LAzBLvqxhrZQP1etPTyx3+bhX9BjxJiUVXsMxY&#10;wpTXYGssGvYU3kjhh7lz7lP4Mz6JT73Y7wY/9bP+QD9hVP0pfvRO6M/rfPxPExfTuA/M4gtie3tR&#10;L47jLDRjpC6H5RXQhfbKXscXwTTezbww1HO0a2IVHF6Dbo3ivRhIhXhnmGfwPuy0EMU7s9yghfv4&#10;aMntIn4//OhyCDseKuBY6oCdBjFgDG+GGF294VnQ8Siizq+DmMUNJm4ZcZ9wUc9YuaTAooQBBsDP&#10;WqpJlpSql5IDwQpFNpDsCTQLj0u0sVff2Kix7p3fzqiwl3YL3BjUIbIUTCZFHo9LwZ6xaiK2HFZO&#10;OhqosJkblXRYR5RaIX1CM7BWwTF02VkNLWC5gXN1MsyM4xmLPIQqpKW9wRpdcKeTWx/obWVS7eem&#10;lLRhCWJVSu51AoNN0a5laXGaMg/tjAxKyoqRWBhExL0mVBRAgKRVjtni+lhUauXZaN8iTqgox1hh&#10;DvvShgIcMPUjmTvwDnC1yntlgAGQFjmh3rqNM20BZ62DlGPVOUE1jyDjlWbboirXWHY30IlzabUl&#10;cbfpkoUmMVKKlXIhSWAIJWzWAHXHD1gsnO5xhWehSLnV4Ha4YLe3hkbwmAgb9GejS3QzYPqQedxj&#10;9lZd7QXcvcGGG7hP24eIGddmPX598yzdczxY8XXuGVI9EaIeqbF6x4KKd2daMquv90i8mlCxO9AH&#10;X+Xx+LyprNVYko0hn7EqHTDzmqEN1AIlXFWLdez6KtYacohaYtNL5lehE2Suc0WczNmghMV5H9zi&#10;Y2gEZ3HiGbTBiEXxCW54BOdo+zC8Dm7k/CN89ix8Pm8Wlk9hjPm0WW/+Kfj3xstv+lu03uPH7jVe&#10;Cf6Tj39DvFKp/FsZV+GlBC5IMYq60nffq66kq4yHcVRZYcj1u9Ad4nDuCPWd+c6L4XzdA6f6gvjm&#10;NVDlHsJ3wIv4Zly8M7DFFyvlq+GNcC7AqXEj1uI6Byh/FZivU/iJG3GbLqgYu6tZ+HxwlC7lzHej&#10;QjUerhmMBxb3fQG8gAI/WHWyD2fYoYQyLV8Bp/Ll6BxGULkho0U2LESSzNk3I5sTpTfA6dzZqUeh&#10;plV4IHqdVWiomDnbEy3u1sYA5+gwPq7J7LUydSCky7jYoLhoG7I9YmyMeQQiP9DssCBPZvw4Ca+h&#10;JDRd8Sn0RF/2j80nqpb11L0GNIxSgLLDKQp6vCMHIOZc6yggcwAn3dRk6DCjjQ7n0iy5xkj1c+zk&#10;UY60S0LMkFurosSydq/IVHc3gwRKBvCfEU3YlLgTNck5w4tdFmjI8nggoC6bsh1qOqE3aiRE7wnS&#10;ElieWKXmU7jlQQ19bNeAOQsOCmwRoOoUu3RyCENY9yM6UTAdXr0Zi4BOo4Q3MQqiEt0Ksahfm5xJ&#10;j2dgxGh+aFTudiQTMYqb4+ZCIu0xfcoWXoGn6TZao0hZKXaiCleqjgr75yVWN8SGZc8owaProE0d&#10;JDLuIAc5PaX/ugc8sowavzyVp4UbOwQRCvc6NAMMsJ0ZNUGtC+GbtBWMwyeMmkvU7YjOlZRal0iB&#10;Qzi6mRWuPTPuUa8Ut3FgcRjTBFnXDqACvDyjs1pn0DEa8EVkdQrFnGcZrTrce6IYGmcHGXbvEVTR&#10;6pHn5u28EedtEIAWY7KyJibQTkG1u1pQIpjGMInTtE5mCYuUWD+pknR4fAQbZl3nnnlJVJtJ4VgR&#10;NH1FDv4N4BJiHEsoDh7fQriFWGp9iHCUlPNxvos2fvjVgA3TcQfOipqoUCNwlPUd4R8PLxUBeXCB&#10;Z+hs4DQfrPjwGycdgE4bt9ajcuw+I1WH1IpWWcgDOFwCYshbOEt9uY0PM7E95xHl5y14UY2MLz0V&#10;bSh1Xw84fAMnP24lw6LvBLsVLuzVM67c4DaHy55iwzfSj/QlzrHv6zm8Me8/zaN7+RXpLcUKpXBK&#10;l+PEorM9WV2ch7bKbbRj6kOCjKsjF7gRxaGPvXsqXyumhaBKOhkBl3htvbkriluxxRGVEYvVHnIV&#10;PR5UildCKlGEVXCkdlV7kViFL5/wMKtCrKbHg0pnFxIKXXaMTWF3rLUpwSKV+bKA2E1LPUFrhl0d&#10;2/Smqq4St1jjRY0dRBRarqaFgyWDMZ4s9u5gI32UPnJ35Jn61bRDf+T8U+o2+PMWFm4RTev+04z/&#10;BHiZ8asY/KJ79e/vuhdu41v9svelu/2ie/EquFfe7JegG8X6e+715s2bXwj/keC/ZHys/jj+J0wf&#10;xr8D3gWvCTf6Tffybn7wXuPvEYisrYMfu5cvpT875Foi/6F7xWvC1i7ys/fSi+pQxILtJ640yNeR&#10;d0Om6/BeJPZvo26jm3DXBxnL1r8TXkMbT1au23V0z2+D72N88/VE9NP30sI/q3alAoKB9ZvQHRDU&#10;BRjrC3yf731fvIRv0q7ERfeI+6TwHfhOuJGOxeV4fF7jJ+6lt6PL4T7K4w6ICuvfQFyEN8KhCLCx&#10;xsRBIO/XwjvkObqLz8XO3EVCJUpfBo7kNXygLqJDrQcOy9Bqn02dxQtyd4YSYxNx6ONTxU+GZxAm&#10;Y1U2QGSHYJk7H1oofD55xFjrLr6PDtUKKGN3zCZJn40vEvt4uEasaEUNtn0RmI9NvzxOw2KpkIaA&#10;D+PV80n4GN2EAQ/il9fYngoRddlhPmKnUXYdd+GDBMeFRgka9wkotDCJegYB701xrTwjDvXp49GX&#10;Ay2yuKU7iWIjSUzJGa1trAywQFNpMKLU/cihgInd1F0Q6SalPMTOaGs721mlgwkKIYxVe0ruakjv&#10;bMUj0e5ED0KXEDGIC7EeHu2q0GJh4B6uhslADQ8JoxM0KHeMyA+9inLVzq38XmCPtZGWh2BauDxA&#10;ghIGegT83LiGLq1dwPcZIInAof0PoKd64riMYwx1Rvx6KWiAlQ32ZWxkJT3egXq0tN6xxb346DxX&#10;CM0LrGaQEfYJ1DjklOxDjC38jC1kwRo9YWyU2VWsXUKgbhtOgS3MiqQyQ+iEKEcpFhS0K5ExcqyQ&#10;GAfumMUVTtGXGycxqFg7zBRVNRkxoJktapC9UDVKj5APMOY4bOxDK0tQ5YbIsmGVgRbY6ZalW0ml&#10;S2GGg2IYl6HVzoc2pIooI8SKVFlV1cOKU9JjZmg4gWV2YK5XDrBh4MwaNtpoV5eyeAKIsBqmjaPS&#10;cJtnc6Uw9SAthVUsIho66auuI09qapcJC+OpJ6qBXLHwp2nX8xSb5qEzo4ZTgTKeoixgPs0YHu9C&#10;VSyTDXRjFL3PMyd0pECaisqdrk/vc4SpI2YwL7Fqgw2Rsx0cZJBaUWsgq1DSDYzyjOO9vGLXmvR4&#10;wbeKjurFJixp9yzpO8LmBcqJk94z0A+GhxNzoHoQdGIWV3uaCYm0x0Sjtg28Dy7SojoIkXyCiiJ6&#10;GXWLmma6ELH3g7fApDHLtwqyKFGxYKEOOI6WRz25ROwJnuPSDp2MTU3TQVYSKK4gorIjXXCocWs+&#10;aQdswZcfEXobKSyHonjHqD2sm0cOHbbcSzNTyP4IUMkw6WGLkbUZgtKiTaCGO2GUzOlmKQmFe3pS&#10;anYmpVtsArwHaWUU+aWPW8BQ+TK6ebzL2Ju9QxROAY5ZpAMY52ZG68QIsShu5OgRZCyqYmZJO9MT&#10;OFGd8vURGmKsNJqUdQfsIEimoblHsGVU+eGOPBpzqjlMaUU1Tw0OKEn2ATUogy2wsxVY27HWmhnt&#10;EXZZCYczpVqDyrljVEcHvkpMTEnmPMs4HDiwChyPzcNNht18hH2YSBsWpjoIkmnxXABT3qqcs5a9&#10;z+oBtPEWyk7N54W4JgLQw8gmQ0DxjFHtrlP3SWHIrmzqGpykRR37gUYOdol0dxEcYk+ftmJtF1L6&#10;egKLHGHbZpiY9LxMszNLKKjQkNLXE1gcAzQJ6al9Luj0UzOIYpl8iIRHva6NTR25TOSdn9IvmmFp&#10;OQh7yUfijw97/VHiaUh9PChwC7Ay9fEUfpmcgTqvQz8+IexoR52xOHS9FOMMDzofZ2N+/B3LvidH&#10;bjmt5lR88OVZ0nbYXz4GtOcJOCxiQmGLDSucyCoOkBMKlj2sqie+7FLR+314NFHKyVg13ivlLehj&#10;jbumsAmBytfJtg24gj8+Su6TDpfgR0P/ZB2bUcbc24QUOlY4UyfAQJ8+WzR+/WAxeUwbwLM5+Tq8&#10;B+eyC92VHZGJH21s1wyB5BbNjqHq50B8XUfECrMjNnW39n6dHi/Qh4VYSOQBMPGLUA80+BEe2KtH&#10;pkMKiCeTZ/JGHeb77iszzaXzH/I198LNPny1Izfvxb8f34dPHVjYYcc30u/l/Tm+7ZfiowYWHmDj&#10;l7Oe9G0HP2G9x994r8Nv/MCf+8P35b9RnK4zqHSPM/zvyVJh26qtZPXQ7D1oOazCGVaFsWZZwQAV&#10;Y5vjVmOMlKp36CqTHoOWy8wBXKPU3s2yoICNhKJ17FHDznhZvIoWksrDlT0WWneWKjwUK0yPl6a2&#10;imkhqTxc2RLNB8u+GNVB89miCCI3hRZIC0nmcYTXsR2aaXHhUBzkCKvyh4WBBYlZGrSQZD6GiJYp&#10;oAAkaJfciqRUPQ6IA4lNED0GmccFvI6MQm+OGPuhKCZ59jhY75Vl76KyuJdATKGrEWNvRaleS+5J&#10;U5dc4iAD0rLoy7iWOcHqKJdec9gTLUeNgagItMwvbG6cVCSg8ggQdx1bVNihGkNFUUhaOOgZfIAh&#10;hVIRgQi9toqdLXa4nDjoTcmkLQ4M06OU627MUfkw08jd/LrXt/L0XnxjP0A7FH8LfgfTy/iZ93JK&#10;3uble+H3zS8bQyPyj18cF/D0mNSEW2Qbg1enfD56KQjw/VX30tUQvO/1lPe97sF74Ta1/ApwL37w&#10;9fIb4PvifX7tvXCn33MvXUh345/n7+B9r3vwPhm+efPmzZs3HwP/Y/L6/zX596J34m9tY2eG8E0y&#10;3ke9JL4mCe/XtUXv5PSt/KOvC29EWAievI9/73X5Jfl3r2+sZTZilzCYzX89/Onj4RdI274PhOk2&#10;rfyX47cTL0cpV0LP9D7k9hsLKvpridfB3x+5XoE31bw7Sis3Ki34W8HvXX60JKqxSaSFO1AesnD+&#10;18Iflz8ci36uf7QTylFzaZXJiFr2l5E/VBtT/HpvXhmpro3rHtQe1f9k8DKOsKAy1mW36Zzy/2Xw&#10;t3GPNxGLavz1A6WiHHtQfGj4c+GvwivQ7+PL8DvhkkQWPibC/oTJpPwt8JfGG4gIRChVWKjVIFnz&#10;2fF34J8UL2M82pSqpFxiKLEa1pqwsfz56Ef6RzFAbMEhEykRVP0UF7F53B+OXgTW9o+5nqzToKSi&#10;m2QLuv9M/AP0evxvTv4eahXAR0FBZK1hh4tty74/C/9e3x2ZidgiNjmY0+3MoTbRLKSZEPFZLH8C&#10;eWXs+AHxC/pPsU4pLCUxheId2KoERDw2Naq1Of4A8kfoHYzFUWpYpSiixIQmEGEp9KZO0jR017l2&#10;z69Ht61LY+ePGKCIQnqgkQy1pazNzFmZ3OMn9T8B3BX3109gLKGyqCs8VCsfoXfX8M3aCGMfkRIp&#10;Zfnt5MW16YdYw8/K0EWKsUoG6y7HKHMxEanVIeO0HED/ddz0deCIvLkPxObMW/i48onSQC1YYXlA&#10;mtDkVm4LchWWO9NB1oilL4L31nlKM2StNqtRDtPYGFIHVFt+Ck1pzqCQdMBVYKVx2vUa6xlIm+Y7&#10;cPVLbNiQIGXbICKXZJZUpIc2pzYHSGdcAAdhsjOz/jE0zWQcal9F+wuXdMHhWKVGpRyKez4yb25R&#10;EXvCurEEzVFDlpUz/RYcj69zwDOHoGclPDI6si8k7fkVGYSr8pYwUKYZJ8BwxMXsFy5x+wgeRywJ&#10;a4PpHAlSFGa5WRlJQYPqUSTNbGYX20JqiUPB4iRJARZIKgpehhM0cZk1KXQwdaSStzRWg42SSm4G&#10;VKNfTDbEEjgITAlBChVI6VhXhWGaXyTH5EjBbJ4eJpJa4NC6B3DDSgk0x5EqjkhfJcKFEoJFgk+M&#10;uGXufh23+5g2zPk0Ps0RwcUnBWSB81pJhDadQ4u8hRU5QGrOxUihASuAieWXiG5Nq2GZpkIggxbZ&#10;wHh2K6FrAy0HUj9MI6XUDO3MBz3qfnMQbtHH8/V4mhMgoRFqea1onXMGFLmBFsriGFTiCrdUqbTY&#10;u01pK6ERFe2vECdxxRLTQguBMWCchzJkpM0mQBE0a5ChfFNpqZmYONaUUylgKyzOnMiXyLna9F3k&#10;9KmGGAtC7qxJCxUgYQ45YhOh6t5FhY7UPnBWDmqqJS4BK4HVar/N6PSsiVHIw2RT6IMQRtyCFhk2&#10;cUXQyw5ddiQysl6kyoLig4nAOOMCmnflS2iCzsRugZWK0zdgGiVtBlkvCkScr2/i2FVCYRARJFUM&#10;RZUjw8baBdAAWngL9HEOloZrxGHkKO2J6sGEAvtjxowd2+JRjHkBT7jJh9p4aieLCrEp4bJHlbN6&#10;6BhwwOq2yK5PYB702mDfB1u/rIpDiF08OkWO03IM64aMebQ2KxE9Gnikm9fGJb832OD3jTZuBFNz&#10;EHIVtVRlAxyJtRlPUwIydsvp60qf9ywPKhq0eNLBnJ9d8iFowl1zE1nVYnWKnhC27mTswg3cCGra&#10;LhpER8VVndOp7SJo9wMwQ4GrWgOLD+l1+7mBkG6BnhqnCGEGLbrD/Y48HWgAo5jEXbXlb/IKTIaZ&#10;FVXoIBRDVvAU2f18iPm8a6dP4Mb86u6cIEmaPLUIqMT5E2wGU5LYt+ek5wpr55y/MJe3CTyBWsjY&#10;Iz7gEWeMmkcGEF0yzLplRYbmyLDEacA03IGZR63VK6BHUxRJsmDkPOAqyw4Ba8AFxgZZmhhM5XPK&#10;Wh27aNATtgHnE3v1CWiqkcoghCpoXdirgjM4woKI9HzoA9xSrYwYKro5/IrnSJ4d63iY6FiAUFUH&#10;EYser9gtmB7l67CTj4WP8Not3KXf4IU3MhHQlaSxFZQOKnckVFwGadLKYqu+Y39Ck7ByxHVj8R55&#10;kVqw6REjoqeg6OBAVLQnVWo80OAnFIM1FzIGFldQkUFYvgsb1R4DQ1MBwsJWDLOwFOzs8DtKNtLM&#10;tmXC8oKLhfXbsNNLwoTlM+Q7xa4HHExuG8uxvcwsGwtJ+tIdHPKD4zLs9Fnx98sqoSKspOnI0nvO&#10;fgAHe0ZHVZI5A0KdEx1PDWDNj47roJWHOmjbI84Nzzq3rTqRy8pOG8AbKB1PrzAGx/6jchm2joUH&#10;6BhL3O7zuO10LApRUmwkdWYZsa7f1cZR3fsuoTPGip1rDqPUQXnGhc5WBPsGqiA7GR/YTlVjPDFg&#10;4ajufZfgOXGwthoWoeRrhxxtV7pPHJQHTgOrwAqOPTviIJ8ZL+BWH+0tmbNL3OjgaYG1SbQUWA3d&#10;yStowAscz1Ye3B/9vON4xt1DDjd9PqI5npvPyEYcT5wnq2Lb+YmnpV7ghMDawMJzzk9pLJMdDS70&#10;bml9cYtJ43J39oMGnhHoxNdYGrdzujif9OKxcxuT9hMiuP2jHvtxgrBwxrnh0Lsb1o9wGPnGfQHO&#10;aJ05MgMzhcJpCU2C5uhjaO4y66jsD/R/J1jU0kwb+1NiiBIK8cS/DS4iY+RNQiYbHpRu4BN0VsIS&#10;yXBSxVAoYuHP6Z6j/Smch1kxtCuazSVj7Ve56z9wZUB4ypodQ4BGB2FqWngRDPBAZtPDIhNLCBBK&#10;ugr8V7AdWAFWLjC8tlfb2BFr1KCZBhVdhA3ZhXncmLWiDgrbYEoGzMey6rdQ/8D5Bhs6rqCGLwPu&#10;zrlB8RObHLewP9o0hOl4mOTCoGPzN9Kut2Pofgu0IPbOQJszFM4nnRB2N2eQ4wkDnIBNkgjDBtuf&#10;QdvERroyiOB+erTlzgFMEzawfp2pCzN6gLhrETagJbQE1grrCy42tuJFRufoxgBtOqFNRGgt9xuk&#10;m0H066mxKknAhobA6nOuue5wnIir6EK5Ug2nRZWlZu0KbZCXanc2V3BInFRAWaSrzG0cRCx0aWEq&#10;RyKhrbJE2QHLilO6QPPWSO2KdsM2EuEVzopb1NFx4VU4wEubFeGk7cQn3LBe5VN+9qvwXJ3+7A5Z&#10;v3HZL/tdP/nO7nL9ol/6k37ifeFI/28ezuef2g04Y8W1H8GH5x306/Jflx+F1zmwFf9p8EL4R6h0&#10;Rn+sfxa8tH7Xl8AjHG/Yv8h/lyfv4/26Zt6v6xYfeV0XXiX+KcF/73dwz6MuGwZPrvgCT851tOek&#10;rKtOuOJShnMgMoFOljSRvtIqqwnpSVvIsQVK3VlYnjnTg21Z81hylC7GLU9QGCo3l/fBLp7p+uRg&#10;wVgyFoUFFirKEulx50QOdmUObnpPGM9l+WPPQk8ybNrs6DS5G7q7x32O90O572RKGns12ZQxaVLn&#10;U7RO0mbIImfSVcSbzu45NU+ejL234iCySZ2Sxl4NNlUMmtXDId2B+Diky9HBtOTTVhfm0ipkzsCV&#10;2ndWb6THEyey2VQxacaFgQVg5ezglL07xxb2Hm+YypXkZiGDope8eYcKrGw408WmilEzLsylLjnu&#10;rLLzLi+ODeVGpDA3C1koZgWGcFLY9gSnBbArYtZJTxbKcWZededN7ob9jEGYWp9IoVX23ky7MQ2z&#10;d7DmnW0t54uWZKEHywznS+GotnILB0ubMgSzKdJWaJKCAcopa6961YqjUmxrGFJ6i0svsTQyWY6m&#10;ScsgIgJLChVPctOrH1ozr9FS7+nEVhRnpRrFKFxT5BCRkwwCCsRCm7ApJqnOVcrGkiit9NLEMXW0&#10;cl4ZJQcHOLxIjcFgDo2FcybPwxYWB06/k9NDL97G1/747X/ix9/no6+LfPxl/TGc/NAbv//feVeD&#10;3W/F35Y3p/gtJRvpTbB9XW/O8Vv6HYzrTDcasVIEp//f0n+WfCV+MfmGVHDyxuRbwXdOY3tT5MvB&#10;9/26npEvB9/363pGvhz9j1B/Y7G9KerlxB7r+3Vt0CvRW8nd72hsEb4Relf+8u1E9n5dG/AvVryg&#10;2PO9vV/XAb4QvaZ8XSG8X9eBeCtje7+u58RbObwuKM7eJO8X8ubNm3v899//AcvAP7LG627yAAAA&#10;AElFTkSuQmCCUEsDBAoAAAAAAAAAIQAVrTN//hwAAP4cAAAUAAAAZHJzL21lZGlhL2ltYWdlMi5w&#10;bmeJUE5HDQoaCgAAAA1JSERSAAABLwAAAO4IAwAAASjEQdkAAAABc1JHQgCuzhzpAAAABGdBTUEA&#10;ALGPC/xhBQAAAAlQTFRF////AAAAAAAAflGpXQAAAAN0Uk5T//8A18oNQQAAAAlwSFlzAAAh1QAA&#10;IdUBBJy0nQAAHG9JREFUeF7tl4uC47itRJP//+mgHgBBipJlt3vG2fVpiQQKBZDWbpJ7//Ma/42/&#10;t/DfG3Ngabarjj5O4d69Hhu/Z2v8b5P5m7EcnGFqmpKljwFQyKRW0ipD576cmSWtWcDeTWUrMYLJ&#10;jU02bg7TZgeImqrQGBsGFBXUiGFhradBztLaUWoRVbrKNNwjMrxWqtnB7WANbB2ljDZmTO5YNkq5&#10;xlA+eqXCz6JSL7Vxj7e5rEFAITe9FSlJMnNxLXfyJ3AXKtzjpvm5oe/giQOvrXc/iF0XZpZU18xa&#10;JIqMYRm6/sm03DsLDtnDfz0azmaX6OPROgUMuY1OKkj1pMZRi40ZlaFLyBRN3EuBZncTK8RQhFiH&#10;T6Cx1VNmE7cyygRPN8EwcttgyQcW14BiNuFPmVZYE4ZZjt21agkqSpu2pKeMlzrgTRuWJ9TLg7Um&#10;8Ltp9MrHwKDCRppKbg7iRm8UrM6+C3CATitcuTej+a944kZ/j+d++X1eHLdp8z8pZ7fJhrl1GsMK&#10;X0Bpx1xJ47ZBY/I9clB98m5Y/OuDGssefA3/fVPDAiqsjXQGRZzlNJByPJY6d0VzF8mSAktcj+MK&#10;jzoYOCdlDMwEOqumkixPVcJO9LPE2BUxZVmT7TBMQo1Swpwtwjrk0oLJE8DjNxsQYNMEm7Qy6ANH&#10;FCDhDPUrmTwYmQ4yD0DdEQMa7HKIbsRCe2YrXVerFmaxKUbRDyuMN6AiOKUYsvtZVCK92TMooUWg&#10;ZRHO7qlWv2DRO85mMfIr7PkhY8xyI52ARacx55sGhtiQ6fXmJeNKsqw39LmUtXqMI2y8iXZuevUY&#10;R3PJfmm1SVWILPXBkoKaFFSESTtcvsJOYOUGT1gv4anvGqYv+OUm+Frv+WJv/OzTqB/Ofde1dv/Z&#10;eHH2pg3Scf5jdh31n6XnxqV7+p0tRsCEweQ6MErdNzU0VeFUbXS9TdscD8X/zTx1DWY1XBR2PyUU&#10;qjrxWN9pmLcZhUF8UMSw3bQD9O6smMAdxY3l2MKTefQCujWFWUUDSMsJaDkcCrKAmrcDrjWiYzNN&#10;N+O03cVJGpwG21kQ+GLQsSw4CbvHwRmRjxggZUEJtQPDVONyO2tJ56GsSQ65loXHOCYo4Vn1xDon&#10;IBzXScWg4BpWPFUrul+rc26jwZMyjyTCqpKqV9c4n6nhpTMgpQyQ2tRYTOw8aAfXuHldJ3beLS8I&#10;kamTYOh9oPx8obPCPnuGNSIl7Qx7E1QIIja0HdjXkAQLgwbsbI4I5WM7J9YilwraBqzKkbbsYhnL&#10;QCKO5CqUiYjUqmEIPUqtyLGjOCeJfACRHIz4CuiyVGfu4qhOw5Bwl4A6N8slBVZnqo+X8ZzaVEIN&#10;4RlVxIydkzPKpj3WyT5XN+B68K+G04bgTm2ZOCe4nwzHg4+koznrF+L2iu4MWiz44aegLtud0YH7&#10;Tkmb97ewHzZUnxqrLuCFSbwuGyWoqTqMyrHRUZueti14gDvtqYdo5wlKxjYzTmdgD59DiYGeeifq&#10;YlWfm6TlRtHBhjr+ODM7xgaLh9k/Q2WcFq+e3BR5wzP0IzqibkWfE7O5waSt5THjNryEUN6VGdav&#10;sTNY0g5LANGdqbdYZv+MGPS2Wf6ZbxqHa33msC9v5p3/Qr+H5TofcbuTS/ztu10c/zdvdn32H/5o&#10;T/zr/ecudvdO4WvOX/5P6jL94r8ZcK21NN/zvPdZjnMwejuf4k7OpUCWr/KpfIOTBt5svUM7aOag&#10;8hewQfHIbrI/h2hcMyh3cgV64MQ2++90g6XtgO5hEy95ezJ/hlbl433IHZMP4JW43SJs9LLHWpv1&#10;YMqNQzgc8zD0Vgdvwkcwl47H0SUuZ+MOlPheujq2pXvqZYLdxTPSpGeL9KhHdO5qhKPGsocKG50g&#10;4noKyzxNHexekEcmQfmUmpURFkvxSuB7AS2aUO7NwbC4JvfRUnASH5m8S1GCVcVTYJfbVvX1k6MA&#10;RwnKmmEGzexBxNSi2ijQwMIpdMafHosmFG0sJhFRmMQGxuBPERbnbBwV7OeEszX7JK6U+SxTFKIR&#10;lVYQ8qqHEWyOkbHIkOsJmj2Qeyway2mDzNgxlwLMUAunDTP83F2p0gYOhlte96KQT72Nli4VDaSs&#10;eTJ0Fy9HxUftUDOdGbWruY8ClotBQGXZ4NYEiGujU9a3uJMLd22eowNUZD4OyD2Jgp22Q1BWTD0e&#10;WwNnMI2rTFOkQJE0EsdD5EBLgCo2tdCvcppY70DQc4BHYD1Cv2a1hYLqWd23T8jGNTfR5k9km3+g&#10;dysqmQh7+gQcgwU75kBjhUDrOaGTJfYyyQF6GFqig6sUQE3PSkl2DWYza2s/eiD6FCYZpU5TutzX&#10;kF27oe4JfAHjUe3Y2dGB6ojIC5qb2QI3a1SUtAiLoOi1cxBEzR3oTG6OECOyNMrQkHBTszdptAzK&#10;teFQWnoDzMQfBleMtCeySUToZVpjY5ULBcULkg4FNXcix3k4/g7o4IhlIapDsXU1gLQsuLVxEBrL&#10;SDTHu+8otZW3TolL6XivfbPxd0SUX0HP6HI9VficALc5ZUiYURPqmjkqg33tRNWJXM5whU7GLcIy&#10;cT5mU/MUoJknQ8+A340KrQc9JiXYfh/3vYt1oNJYfdyTsPs9zLPeOfkZ/Lv68bcvlm2aEDjjlnvK&#10;Qj7iPBfVesat9mBEQUs4joyUu15aS8HKupJiTp1lA5PMGA81GFHQZN0jJWTVlEE6sOlawyOYpSSH&#10;9lznpAUReieVzNdyw5TU5lpbi0iHIkN5VHNx3UELR+KuYM4z65t2JSmZKZ3sWoekIHPS434x7Vwz&#10;HXOO26yJKVnt3FPjujCJldRVsDlB4C33FnrnKqotCWGVMKPWmUkaCYfQr5Xs+k95yryj9W9GtWs9&#10;hr/lLu65oDyv/Eb9HxBP4L4/Sdxx7H/jAmfoYv4PxIddLJ9Puxju5g/2eV/s8z6Y0I0+715fvvwK&#10;/J+aD/v3fdzog662XuUzbra5xQdc7OQKf/li5x/mr17s6vC/eLHLo//ev2MPTv7T98J/VQkLJ/zR&#10;ez2+DpDlz13s5r8zvjt+g8Nf5e4R8DXrL19tmX5+WhQOXge/wHrU6cXwj+5QGrnK77roOgiT8bcB&#10;1kPB/e1CGfGWRPlTHJswZ3sx6DuZy1RAAiXFXds1uwZe7DhqKwZ0O07o7Oq285y9O6YeD6O49R9U&#10;GSmzSQFL9zjzxpCcVyC7NZs+/ayc0OMbXDg1uRl00GPQqO614VY7uDR6tDOEy/fbE5awwa1roQuw&#10;dqM/eODiTWoWY4VX+HzBJubjfcxDUx/OCz4e68NlZcQRatYwGc95aBjTPPBOB152IUZfkkKTtjwo&#10;Ax0wsHyFbOhiZkWdKGTllOsqwZDxh+Uh8PFswRnUETJK5YzrKtEEjPdxj+H5pNKEY7RfkY0Xrhp0&#10;6erYZnus7PWUPJLrGa5W2w4WAwQPxgl45PcWAjXI2BxcoKrMJ1bLsYWDMx+AaXCNDqTq1IB0nMMq&#10;m+ndmaWN4TvPhHx6tLAHsWbwgXQOq/Szf2efLITyKVGGkY//NAQFFv1cgbLOgpfv2kELTaoqOkej&#10;tHujiojt6bmAHpjl1IHLsdQ9T0Z6T6Fl7DZTwQzOsXiK3PLZmVKBMnCGKP66Y4KD+MwWtLFL71xc&#10;QT/MPEh/QzSqVf7oYiz6L4GZQyDpPWsXw4s2S3zbzViqjGaUh2FCZhVzj4BPtnDiFWrkIP7hcSFH&#10;akjqrvBWaZjwFDYxpQIrHmpWr+B8dfKvAR0ChuY8QA0KCpI6mpN/qeSjzdkFOtIzPCgXP7gBJaMY&#10;4lohGJI6Fp0gHYnlXPdwtHq8WffLqTA1nEBV94xmVaVWBhrVK3s0YjDMDqRNI4Zld61q5F+vaz40&#10;6lhPkYUj2EBzZjZI3GH/gtr1h0fUNCUun8C5fOgqMxZVlJ+yVjVPU2oaccQfQlcvLkQJDgbe9AXU&#10;4QJFyqaFM5rmYWNvI4PIGHvbIQufHrHkPSIEcDIAuc+4A5vC2jUBRfJgTjXyqYhTPAkrN/45p22h&#10;uvJPDyPTmxDD0LUGhqGMp6KaxQRxuZIWCrbT3+L469YRBazTtoH9dvDPkeyIGSiCNSuCNQKDLRlz&#10;VUlUIGxYVDHmcK+IRyrjC01b1nRugSux6NcrS1wpzEAI9aBDhRwFPi0aoQp8oLYGlgrp8afNGhdc&#10;OeQj0MrcoKauDdmiTaEiFJ1ge4Rt2rgmHLNogfs6OlUBHNg4UukCtAfUsXKPhURUhiKHs8h6JlhY&#10;Mq69AkdyGAZwRp9EbZnMlrJmv40MyLBsQKP7tDkbwCRv0lONZliwB+MwKXcAI2oaSoVGrky5gpT3&#10;oExTZ06RrQbmvg93BRlZz0Wok88V6QSIK2+6OM6SBQs76SCOrPOVEVvBhDbthmmZs6q1yg0oixop&#10;78DpeRvFkrxIjlVdiLE74YpYZFVSKyxJEepSoAKNpzIljmxK8ihIXDNkmjVQlVmekyKMS4FKaDo1&#10;I/ly0xMxHVDRyHaDROZCLnBwjq2Ye4N2B56qSHFFCssbgZoTagobqUwVJ6tbcxvtLOwRxcKYtBgW&#10;1eHGkiCBySV6GU2b2GkgewqeCp1zEekELHq10IO6uwZDk4ch0Zb1zkFTX0PHY6sFu+5hDdeKGA87&#10;chEVwj2KWEZWKJu1QI0Nngv9HsfBGXmQkFX5sDZW8XivxHlnI4YkUT3NEZET/VCFholwgevgcNSa&#10;d2Yzx8e77yhVTWM5IHWpPXsv/VjeJqM91um5sAHWZsf8ScHlgO292JFtqJfAWAEkBWlgljCRCHps&#10;jsoAdtZXE/RFa+nmFMKudqnyoeCwOBsCrmoHfKTO3YEiz5dTUfoPTadjgm3p0LCbwKMXHVfRdRqZ&#10;HodspiZHb2vX0ch3F9sSPn4gwqx1rkMuhk4ljLpCp72EB2gzdZo9T+DGd7HMe+N43/dVPEVU5uLT&#10;vO2Hndzrz7I5dvpgT13rjb/BH3u6yqv3Wv4NIPM/RzvaiSNkBJghlaYUtPDyXutApt5alZuRD2SO&#10;JWMG2cd1am/hHCeVTerIECDSxsxk1eJkWTauYw9aOMlFpdwROlDkVHUlSTaLzLz2rXytYUQ9xjli&#10;pAwQU8qgVgRVI/tMmzNtVWodI2pxXqO3j2bt0wE0pJSwNNpsUZ6bVm21gxaOuF8cIF2bvcvqxSUT&#10;6ZAQ5JtrbVwrJS1s9dUfUTZVsW9cj/fSP10n8XpnCSBMCYF3sIvdFajAfSQKqKXc14RZKvMsruWe&#10;S2YX80pAupNRHeuclYVM2WznVnWPrpz0pBl7I9NAmeVRXNdkyi7snj7ZQ/UOMrYnndXPrVKt3JYG&#10;shyU9mbcdRVdzLhGMshsiGOrmHs6SA0RtttXO7YtvZKx+2qjmHsOwz5ibhOrhmkbTRuziSaNsmYE&#10;ilP0lrYReO+4+xGwbX1N7GH5W9utg5JnvDvaYZtRebtfBwetuLS5VyveQNPu4ZYL5nu57Tbq/Cke&#10;tpBF70/hEbdx2xO48Q7umOnqu77jO4ir5HWm//fjb8N76T6feS/c6tPu5f0j7/WB30sBb/Yx6F54&#10;PvZe3D6F6V4fRN7ro/4hTnzuzb58+fLly18i/m+PFVe+TJx/nDP938uND/L9ZOb2h7jxUf/hPP0F&#10;/tVf7KUf/6/9Yi//7n/lB/vJj/6XfDD8l9XA4kv8oz+Yv89bf+M/9IO98zPNo/55H+yNnyrQtDER&#10;ecfy/ylXv+ClH8eB+GDOD1yd+OFc3lw//MnfphYsFvY8O/YD4M86x7/68U/vwB8N/GzXwDfB1gMu&#10;FpaNxT/AjdPCAA8vdvNqarn5hZvp9ISub0yU7pz1Q+4dAhcvpN3qBfCpw8I1tj3ws5oe7Kt5p72V&#10;J8bDCne+V9B6x1jA/tDcTJN5yMFUeS9PjqY9XuyXraoDC4954K1psqVbsjtHmMp7qYPuwxth0WZ1&#10;ATrKDN5BnsTBfJnzFntOC69zftg16PMLrDZce9ulNQqzsPKR4vGIEilBj9/BT8bxLrxefplGiYv+&#10;KjmF52BwBhYdmZGP6A38eBQGtBdkQVdl8HM4eRndTrXeUJ4qd3h+hAb9EAzhlbwjtKjcvh/hKR6n&#10;yUPACqAkzqkPVHuNn3UXvki+mWO81jeQMxlmzlSxwyOswRE7l9f5UXPhS/g+PWCJxR+jKR6HhRGW&#10;HM+4UaoCMmfP8qPmgnfgoyiWeOu3vOUMjh3UKVXCymSQtlaS81Xm3ldH+Ur8U4ZbAcvvQNOIZgML&#10;hOmp6rSHL9CbcRJxfh/3qHuG9TcwRuVZDMY/mbyBN7sVKc0a1hfpzZ7M4LmZaBh0zVN/jqfUtBrO&#10;wLELNBBVsecy15+lN0c4TX1i7jyGrVy0MvoZHpGrZ/rV4wK3DGMtRUtWXmT0YjTQPMrK79BsmsCV&#10;ARa+P0H9Xmpd37R4y4tUPlleo5o5miCkMnRGV7Qx7qCCRUlNfY2apkXD8h1BVjKNRCWm0nJ7ierF&#10;ZI6FwlMoqdjDPS7Dp37bESADTF6DjWNxOKWKnHjjqQypUdH7KtmLyW2czjGO5TiBFThItgBL/lpc&#10;noZNY/EoRlhqEy7GxnOVsECR76uoF3M1ORelfXfmfIFqLLFtPBAoOtiOuEK9CvQ4T6YkLThJVj7a&#10;/b6K5nGuIqVeMo+ldpkXQuGjzWIRQpbYq/U+7skgt1hYxEpqLjxK00YdMnUkr6F+jsUUjoqFD2OY&#10;BtS4Z2TUk9sCJbQABJsBF6jdAQc0DYtnle4V+vBhh6GqL8GR4xCGfi2jMu/asg0gVtfQGimWJwPJ&#10;j5AZAfcMFWCT7oJXV1qmHY/TF+DEQDFzz4vFuhKjqDqkx4bI25GmoiVfLFv/Ajx82TI+FV7FGMRZ&#10;cnjB5qCUcrwGjwkUM/c8RC6ItLnOlZECVFXY0HVasweL9VPkRcB9pFiwaQddBzgis1ZqjufgvPyd&#10;XLE4YEGTvVHNIDc9ue1ZKpiNSd4eAAdM3OswvlYbLIyxFdi4b7oL514Bh5z9jH4Y1LRa2rCpZdNF&#10;l8nZPImhUnZy6ZTA+WNzhe3ufZboUmNbsfRg/CCpfBQI1X2rU3ZF9Fw2mfDABm+83viqMCPdtCMy&#10;ilXP07CNjequcGix1IFEsSQXajPMVk7ka9AUL9bMWpgBaQfnnmQpVvdgW10PQdcYIcXLrPk4osqI&#10;mTZP7IDxxE47J4dwjdcJd4fW4gWsOUmtUTUT2aI8BCPQwz41VzhpRBEERlkVMsTbCsNtlvQEjFJn&#10;zmHEpIeKqYl2XgWdHCsinPLHhFsdYxnhpMGmGDDNIGUEbMkEDVk0S7rBjViUuikW7XoslbZCfUde&#10;V1tkZ8YN4XXDWEa4aPEqQajAOyt0MNdQhTIM0nqK2+BqEUM+raDX8cJGKjRAlliurDMyZ5+XEW40&#10;ZV2sDei3jCoCaP7R3NPH4IAKeHw3jkBo0YkW02NyNj0Z9XXUFeGDlfaxjNBp0/wDKLmcrkwMM6mx&#10;eOOqTNEGNvPhxtwRqvlQGdBFpYJr0s1BdxqGcVlivQBVmOxNspNlGhPpjrynB7UDZ7La2GjJUJCK&#10;dS6v5kHNOfTsCf9L5PBMEfoFlg7olz4BW9x8AZyzjb2mxweyiAkPTwrzBlW8KD8u3DsQev8Bun4H&#10;DvcRec44chy9vYTF2LblBkYChhQUxVYiypzkcVygdiBN2PwKnMepANE4DmW5gAVVKmGpOoCUVlyw&#10;HsuJIZFxWjg/O7EwJ0PLNVEdWACzhRzq7ppwKVYshFpFrtvUx1g74aJYpat+HYOdsZY8NnO7smIN&#10;SbRBIiGw4DQYjQ2L7mcHYq7vAMPPpp1XQFYvTZyPjaEWSIgzL1GLNST1vSKjkBYHCewPOBglDCwb&#10;i6W2MlUsNHRsOMWOS5/n0OOFs3key9Da4Uq5hgq/at4SZjItqCBGMHlhWfuoNZFJ63AAJt9cukbW&#10;64bmURQxkKajY5EYpJklBsPVbAJW1pIUzQhYyIjBll5FnNlFz9W4FXofNAwPfb5FxK3QPkRqUrDz&#10;YZAFPShDkVq4jaH3QdZgynhhr2+tYD/kDLqvW3ix4XOmpw2QPqdY/b0o2WSHho0Z3CYWIR0agYDp&#10;huOsU+tcOd5hgUdfmvBDdL4XZnpKK9uwBHEXrizjYpIRUFDMInFaTGkW2cV4KTsQcgyWtDEVzm1J&#10;GK5NeTf9bgSOnXqR7tQCCrU5wdpC+D1FQUagxaPAPnRMCiVuyZTMX2Vitp37TDgemFjmZRRkT6Wx&#10;jAqJjGJW049FK1UGJPceRex9VsFo5RixMRVLqTPZLnymHbiH5Xjlw6IG5vFiwJZNJRr0INaOUdRM&#10;KkFFTSMcxLe7FUIbIfdg2I70Wpt3Qk0/A4ZL7DtwMdedHVei5n2wDmI+N7WR3d4dKO2ZXQ5O0BFX&#10;PKqfcrORtmFFGu+ES8lmbO934CkZSDuhVR85H416OOEUTsZ8khJDbdT074Prtzh4OdI8M6gxTbgY&#10;oYtf8+IVdDAPAFby8zAqjeJdjl7NUKT9HugDCixSdrRCr+NTnrvDgMfiIsRKi7AXylgnTAOn3b3W&#10;nB1ntnHEqsi8V0Y4tAa1XWHmsWPP9swznrEe5+KHPnVNmkfTiMZ4aqmOsHynVNOTPNX33BG8/sAq&#10;sGIsHmAFy+pxWxMPDu8XLB13udfmG05IE7PA7IKbN8UgvhxtccP2yIfXeFQ/4boNV3lx8LvQFV7E&#10;M3Y8KD8N5/l/lH4Jn/RbPPxcL+MZn8lP/pl5xIZ3/2iM86G/B27N53f+iV2M1fk/4u5/Df//gB91&#10;wi/9E/pQ6kPwn/Mp58Xf+lyX17nJfsSi4oevviasRdonXJg5kS8Kj5gb53PP7wGO1sDpTBVoSaiI&#10;TDdyshanRE7Hna0ITgvBfIwDwFOa4nxiKTkFcz5nCyzOuAJ6PlWaDqZ0Lq3WZCuCfQFTFlwJLAxJ&#10;oRVsioZWO0ECRqZoA31n5bm2xL2pp0tpI5CdBrY6Rqy4FFgISvB2ocxVxJkzOQPFs+pS6tlcmrKp&#10;AmZvstPA3puMlJFQ3kTvTRGT0BKEiGud2zq9uLiWPqTDOtWmbKoEs7XYisFRxwDgFCyJiovnKMw5&#10;MqcjjG3IG5pxdaWydVwmjsxUHWzF4KCjfz9CVPXgWoU5RdX5Gs5jOioLSyalqlQQIK6s6bOLHASz&#10;Vzc6BpSoZLKMfCnI7DjIbGxZXMLetFC1g2m0aRt5wAQLsCZW4WBITuSDjgELrghriVUxC5nUVsXu&#10;6/GBVlxMh7YuVNxFsgoHQ3FXx4QFV4ilwrKYhLXa8l7q8QpqJ8W10nPETrocsDLjyoGzyqovU5aJ&#10;qnZcIFO+FE9Ls21i8s0spSntyVRANqKpcuCsuOrLIIUpHIpz95z3bKogmTJHK7NvYSpNRiQjbyES&#10;B485sx50HtbElrdQHLJJyGyRSxdzrQPfWS1gObEWHFqW+sWBnRPTppnzZ3pBsZhzlntdArAA5uyC&#10;Q+cRWR7Ps89YvObEtpM9NplUJ2aWTo54Ec4OnL6B54btzScjdNVWXFKzkf45bH/crR/Mb/VZn8ZX&#10;+m18WnHvI+waf/PGPuOvs97E17uN2/4Sv/qP6AQfLdZ8z69f0+cMdtonoOueg2/1i/iAOgMBcx79&#10;ZSW/V+z8QH4p0fBlIr8X/vCB/OJB+GVB3yvW+l744/P9XhvG9+J3is2f7fu9ttT30tdy/P1eZ+ir&#10;+HvFxoAf7fu9duhLfb/XXU6+l7UvK/ml9PgrKftyiT+Zw+8HewL/S/fly5cvJ/znP/8DwE84NprX&#10;g8YAAAAASUVORK5CYIJQSwECLQAUAAYACAAAACEAsYJntgoBAAATAgAAEwAAAAAAAAAAAAAAAAAA&#10;AAAAW0NvbnRlbnRfVHlwZXNdLnhtbFBLAQItABQABgAIAAAAIQA4/SH/1gAAAJQBAAALAAAAAAAA&#10;AAAAAAAAADsBAABfcmVscy8ucmVsc1BLAQItABQABgAIAAAAIQAvSn5g9wMAAP0LAAAOAAAAAAAA&#10;AAAAAAAAADoCAABkcnMvZTJvRG9jLnhtbFBLAQItABQABgAIAAAAIQAubPAAxQAAAKUBAAAZAAAA&#10;AAAAAAAAAAAAAF0GAABkcnMvX3JlbHMvZTJvRG9jLnhtbC5yZWxzUEsBAi0AFAAGAAgAAAAhAB1N&#10;n2fhAAAADAEAAA8AAAAAAAAAAAAAAAAAWQcAAGRycy9kb3ducmV2LnhtbFBLAQItAAoAAAAAAAAA&#10;IQDl9RjDSh0AAEodAAAUAAAAAAAAAAAAAAAAAGcIAABkcnMvbWVkaWEvaW1hZ2UxLnBuZ1BLAQIt&#10;AAoAAAAAAAAAIQAVrTN//hwAAP4cAAAUAAAAAAAAAAAAAAAAAOMlAABkcnMvbWVkaWEvaW1hZ2Uy&#10;LnBuZ1BLBQYAAAAABwAHAL4BAAAT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2573;height:1047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y6/fCAAAA2gAAAA8AAABkcnMvZG93bnJldi54bWxET99rwjAQfhf8H8IN9iIz3YQi1ShzMBjK&#10;YG0F2dvRnG235lKSqN1/vwiCT8fH9/OW68F04kzOt5YVPE8TEMSV1S3XCvbl+9MchA/IGjvLpOCP&#10;PKxX49ESM20vnNO5CLWIIewzVNCE0GdS+qohg35qe+LIHa0zGCJ0tdQOLzHcdPIlSVJpsOXY0GBP&#10;bw1Vv8XJKChn32G3/ZpXnykXP5t8cmj9cFDq8WF4XYAINIS7+Ob+0HE+XF+5Xrn6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cuv3wgAAANoAAAAPAAAAAAAAAAAAAAAAAJ8C&#10;AABkcnMvZG93bnJldi54bWxQSwUGAAAAAAQABAD3AAAAjgMAAAAA&#10;">
              <v:imagedata r:id="rId7" o:title=""/>
              <v:path arrowok="t"/>
            </v:shape>
            <v:shape id="Picture 2" o:spid="_x0000_s1030" type="#_x0000_t75" style="position:absolute;left:48445;top:703;width:12573;height:98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PXyDCAAAA2gAAAA8AAABkcnMvZG93bnJldi54bWxEj09rwkAUxO8Fv8PyBC9FN3qQEl1FRSFI&#10;KTR68fbIPpNg9m3Ibv59+26h0OMwM79htvvBVKKjxpWWFSwXEQjizOqScwX322X+AcJ5ZI2VZVIw&#10;koP9bvK2xVjbnr+pS30uAoRdjAoK7+tYSpcVZNAtbE0cvKdtDPogm1zqBvsAN5VcRdFaGiw5LBRY&#10;06mg7JW2RsHRtslZf4781OnXsD5c23f9IKVm0+GwAeFp8P/hv3aiFazg90q4AXL3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j18gwgAAANoAAAAPAAAAAAAAAAAAAAAAAJ8C&#10;AABkcnMvZG93bnJldi54bWxQSwUGAAAAAAQABAD3AAAAjgMAAAAA&#10;">
              <v:imagedata r:id="rId8" o:title=""/>
              <v:path arrowok="t"/>
            </v:shape>
            <v:shapetype id="_x0000_t202" coordsize="21600,21600" o:spt="202" path="m,l,21600r21600,l21600,xe">
              <v:stroke joinstyle="miter"/>
              <v:path gradientshapeok="t" o:connecttype="rect"/>
            </v:shapetype>
            <v:shape id="Text Box 2" o:spid="_x0000_s1031" type="#_x0000_t202" style="position:absolute;left:17850;top:1580;width:26289;height:7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6B516C" w:rsidRDefault="006B516C" w:rsidP="006B516C">
                    <w:pPr>
                      <w:pStyle w:val="NormalWeb"/>
                      <w:jc w:val="center"/>
                      <w:rPr>
                        <w:rFonts w:ascii="Arial" w:hAnsi="Arial" w:cs="Arial"/>
                        <w:b/>
                      </w:rPr>
                    </w:pPr>
                    <w:r w:rsidRPr="00245075">
                      <w:rPr>
                        <w:rFonts w:ascii="Arial" w:hAnsi="Arial" w:cs="Arial"/>
                        <w:b/>
                      </w:rPr>
                      <w:t>Eatons Community Association (ESCA)</w:t>
                    </w:r>
                  </w:p>
                  <w:p w:rsidR="006B516C" w:rsidRPr="00BC3078" w:rsidRDefault="006B516C" w:rsidP="006B516C">
                    <w:pPr>
                      <w:pStyle w:val="Heading1"/>
                      <w:rPr>
                        <w:rFonts w:ascii="Arial" w:hAnsi="Arial" w:cs="Arial"/>
                        <w:sz w:val="22"/>
                        <w:szCs w:val="22"/>
                      </w:rPr>
                    </w:pPr>
                    <w:r w:rsidRPr="00BC3078">
                      <w:rPr>
                        <w:rFonts w:ascii="Arial" w:hAnsi="Arial" w:cs="Arial"/>
                        <w:sz w:val="22"/>
                        <w:szCs w:val="22"/>
                      </w:rPr>
                      <w:t>Registered Charity No. 1110148</w:t>
                    </w:r>
                  </w:p>
                </w:txbxContent>
              </v:textbox>
            </v:shape>
          </v:group>
        </w:pict>
      </w:r>
    </w:p>
    <w:p w:rsidR="00133478" w:rsidRPr="00E910EA" w:rsidRDefault="00133478" w:rsidP="007A755E">
      <w:pPr>
        <w:jc w:val="center"/>
        <w:rPr>
          <w:rFonts w:cs="Arial"/>
          <w:b/>
          <w:sz w:val="32"/>
          <w:szCs w:val="32"/>
        </w:rPr>
      </w:pPr>
    </w:p>
    <w:p w:rsidR="00CC23F9" w:rsidRDefault="00CC23F9" w:rsidP="006909F9">
      <w:pPr>
        <w:spacing w:after="0" w:line="240" w:lineRule="auto"/>
        <w:jc w:val="center"/>
        <w:rPr>
          <w:rFonts w:cs="Arial"/>
          <w:b/>
          <w:sz w:val="28"/>
          <w:szCs w:val="28"/>
        </w:rPr>
      </w:pPr>
    </w:p>
    <w:p w:rsidR="00133478" w:rsidRPr="00E910EA" w:rsidRDefault="00133478" w:rsidP="006909F9">
      <w:pPr>
        <w:spacing w:after="0" w:line="240" w:lineRule="auto"/>
        <w:jc w:val="center"/>
        <w:rPr>
          <w:rFonts w:cs="Arial"/>
          <w:b/>
          <w:sz w:val="28"/>
          <w:szCs w:val="28"/>
        </w:rPr>
      </w:pPr>
      <w:r w:rsidRPr="00E910EA">
        <w:rPr>
          <w:rFonts w:cs="Arial"/>
          <w:b/>
          <w:sz w:val="28"/>
          <w:szCs w:val="28"/>
        </w:rPr>
        <w:t xml:space="preserve">Safeguarding </w:t>
      </w:r>
      <w:r w:rsidR="006909F9" w:rsidRPr="00E910EA">
        <w:rPr>
          <w:rFonts w:cs="Arial"/>
          <w:b/>
          <w:sz w:val="28"/>
          <w:szCs w:val="28"/>
        </w:rPr>
        <w:t>Policy for Adults</w:t>
      </w:r>
    </w:p>
    <w:p w:rsidR="006909F9" w:rsidRPr="00E910EA" w:rsidRDefault="006909F9" w:rsidP="006909F9">
      <w:pPr>
        <w:spacing w:after="0" w:line="240" w:lineRule="auto"/>
        <w:rPr>
          <w:rFonts w:cs="Arial"/>
          <w:sz w:val="24"/>
          <w:szCs w:val="24"/>
        </w:rPr>
      </w:pPr>
    </w:p>
    <w:p w:rsidR="006909F9" w:rsidRPr="00E910EA" w:rsidRDefault="006909F9" w:rsidP="006909F9">
      <w:pPr>
        <w:spacing w:after="0" w:line="240" w:lineRule="auto"/>
        <w:rPr>
          <w:rFonts w:cs="Arial"/>
          <w:sz w:val="24"/>
          <w:szCs w:val="24"/>
        </w:rPr>
      </w:pPr>
    </w:p>
    <w:p w:rsidR="00133478" w:rsidRPr="00E910EA" w:rsidRDefault="00133478" w:rsidP="006909F9">
      <w:pPr>
        <w:spacing w:after="0" w:line="240" w:lineRule="auto"/>
        <w:rPr>
          <w:rFonts w:cs="Arial"/>
          <w:b/>
          <w:sz w:val="24"/>
          <w:szCs w:val="24"/>
          <w:u w:val="single"/>
        </w:rPr>
      </w:pPr>
      <w:r w:rsidRPr="00E910EA">
        <w:rPr>
          <w:rFonts w:cs="Arial"/>
          <w:sz w:val="24"/>
          <w:szCs w:val="24"/>
        </w:rPr>
        <w:t xml:space="preserve">The aim of this policy is to ensure the safety of adults accessing the </w:t>
      </w:r>
      <w:r w:rsidRPr="00E910EA">
        <w:rPr>
          <w:rFonts w:cs="Arial"/>
          <w:b/>
          <w:sz w:val="24"/>
          <w:szCs w:val="24"/>
        </w:rPr>
        <w:t>Eatons Community Association (ESCA).</w:t>
      </w:r>
    </w:p>
    <w:p w:rsidR="006909F9" w:rsidRPr="00743A1E" w:rsidRDefault="006909F9" w:rsidP="006909F9">
      <w:pPr>
        <w:spacing w:after="0" w:line="240" w:lineRule="auto"/>
        <w:rPr>
          <w:rFonts w:cs="Arial"/>
          <w:sz w:val="24"/>
          <w:szCs w:val="24"/>
        </w:rPr>
      </w:pPr>
    </w:p>
    <w:p w:rsidR="00133478" w:rsidRPr="00E910EA" w:rsidRDefault="00133478" w:rsidP="006909F9">
      <w:pPr>
        <w:spacing w:after="0" w:line="240" w:lineRule="auto"/>
        <w:rPr>
          <w:rFonts w:cs="Arial"/>
          <w:sz w:val="24"/>
          <w:szCs w:val="24"/>
        </w:rPr>
      </w:pPr>
      <w:r w:rsidRPr="00E910EA">
        <w:rPr>
          <w:rFonts w:cs="Arial"/>
          <w:sz w:val="24"/>
          <w:szCs w:val="24"/>
        </w:rPr>
        <w:t>ESCA when working with adults</w:t>
      </w:r>
      <w:r w:rsidRPr="00E910EA">
        <w:rPr>
          <w:rFonts w:cs="Arial"/>
          <w:color w:val="FF0000"/>
          <w:sz w:val="24"/>
          <w:szCs w:val="24"/>
        </w:rPr>
        <w:t xml:space="preserve"> </w:t>
      </w:r>
      <w:r w:rsidRPr="00E910EA">
        <w:rPr>
          <w:rFonts w:cs="Arial"/>
          <w:sz w:val="24"/>
          <w:szCs w:val="24"/>
        </w:rPr>
        <w:t xml:space="preserve">will ensure that they will: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 xml:space="preserve">Promote their health and welfare.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 xml:space="preserve">Respect and promote their rights.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Work in a way which safeguards the wellbeing of each adult and protect</w:t>
      </w:r>
      <w:r w:rsidR="00D1391E">
        <w:rPr>
          <w:rFonts w:cs="Arial"/>
          <w:color w:val="FF0000"/>
          <w:sz w:val="24"/>
          <w:szCs w:val="24"/>
        </w:rPr>
        <w:t>s</w:t>
      </w:r>
      <w:r w:rsidRPr="00E910EA">
        <w:rPr>
          <w:rFonts w:cs="Arial"/>
          <w:sz w:val="24"/>
          <w:szCs w:val="24"/>
        </w:rPr>
        <w:t xml:space="preserve"> them from abuse and neglect.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 xml:space="preserve">Take appropriate steps if they became aware of any signs / incidents of abuse and neglect.  </w:t>
      </w:r>
    </w:p>
    <w:p w:rsidR="006909F9"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Ensure group members and volunteers are not expected to be alone or left unsupervised with adults who may be at risk, or to atten</w:t>
      </w:r>
      <w:r w:rsidR="006909F9" w:rsidRPr="00E910EA">
        <w:rPr>
          <w:rFonts w:cs="Arial"/>
          <w:sz w:val="24"/>
          <w:szCs w:val="24"/>
        </w:rPr>
        <w:t>d to their personal care needs.</w:t>
      </w:r>
    </w:p>
    <w:p w:rsidR="00133478" w:rsidRPr="00E910EA" w:rsidRDefault="00133478" w:rsidP="006909F9">
      <w:pPr>
        <w:pStyle w:val="ListParagraph"/>
        <w:spacing w:after="0" w:line="240" w:lineRule="auto"/>
        <w:ind w:left="0"/>
        <w:rPr>
          <w:rFonts w:cs="Arial"/>
          <w:sz w:val="24"/>
          <w:szCs w:val="24"/>
        </w:rPr>
      </w:pPr>
      <w:r w:rsidRPr="00E910EA">
        <w:rPr>
          <w:rFonts w:cs="Arial"/>
          <w:sz w:val="24"/>
          <w:szCs w:val="24"/>
        </w:rPr>
        <w:t xml:space="preserve"> </w:t>
      </w:r>
    </w:p>
    <w:p w:rsidR="00133478" w:rsidRPr="00E910EA" w:rsidRDefault="00133478" w:rsidP="006909F9">
      <w:pPr>
        <w:spacing w:after="0" w:line="240" w:lineRule="auto"/>
        <w:rPr>
          <w:rFonts w:cs="Arial"/>
          <w:b/>
          <w:sz w:val="24"/>
          <w:szCs w:val="24"/>
        </w:rPr>
      </w:pPr>
      <w:r w:rsidRPr="00E910EA">
        <w:rPr>
          <w:rFonts w:cs="Arial"/>
          <w:b/>
          <w:sz w:val="24"/>
          <w:szCs w:val="24"/>
        </w:rPr>
        <w:t xml:space="preserve">Policy Aims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To promote good practice and ensure that volunteers are able to work in a</w:t>
      </w:r>
      <w:r w:rsidR="00D1391E">
        <w:rPr>
          <w:rFonts w:cs="Arial"/>
          <w:color w:val="FF0000"/>
          <w:sz w:val="24"/>
          <w:szCs w:val="24"/>
        </w:rPr>
        <w:t>n</w:t>
      </w:r>
      <w:r w:rsidRPr="00E910EA">
        <w:rPr>
          <w:rFonts w:cs="Arial"/>
          <w:sz w:val="24"/>
          <w:szCs w:val="24"/>
        </w:rPr>
        <w:t xml:space="preserve"> environment where there is irregular and low intensity contact with  adults with confidence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 xml:space="preserve">To provide adults who may be at risk with appropriate safety and protection whilst in the company of participating volunteers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 xml:space="preserve">To allow volunteers to make informed and confident responses to specific Safeguarding Adults issues  </w:t>
      </w:r>
    </w:p>
    <w:p w:rsidR="00133478" w:rsidRPr="00E910EA"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 xml:space="preserve">Monitor the level of contact with adults at risk to ensure that the contact is infrequent and of low intensity and below the threshold of DBS check requirements  </w:t>
      </w:r>
    </w:p>
    <w:p w:rsidR="00133478" w:rsidRPr="007E1485" w:rsidRDefault="00133478" w:rsidP="00CC23F9">
      <w:pPr>
        <w:pStyle w:val="ListParagraph"/>
        <w:numPr>
          <w:ilvl w:val="0"/>
          <w:numId w:val="4"/>
        </w:numPr>
        <w:spacing w:after="0" w:line="240" w:lineRule="auto"/>
        <w:ind w:left="360"/>
        <w:rPr>
          <w:rFonts w:cs="Arial"/>
          <w:sz w:val="24"/>
          <w:szCs w:val="24"/>
        </w:rPr>
      </w:pPr>
      <w:r w:rsidRPr="00E910EA">
        <w:rPr>
          <w:rFonts w:cs="Arial"/>
          <w:sz w:val="24"/>
          <w:szCs w:val="24"/>
        </w:rPr>
        <w:t xml:space="preserve">To ensure that </w:t>
      </w:r>
      <w:r w:rsidRPr="007E1485">
        <w:rPr>
          <w:rFonts w:cs="Arial"/>
          <w:sz w:val="24"/>
          <w:szCs w:val="24"/>
        </w:rPr>
        <w:t>adults at risk and their carers (if appropriate) are aware of what to do if they have a concern and that they would feel conf</w:t>
      </w:r>
      <w:r w:rsidR="006909F9" w:rsidRPr="007E1485">
        <w:rPr>
          <w:rFonts w:cs="Arial"/>
          <w:sz w:val="24"/>
          <w:szCs w:val="24"/>
        </w:rPr>
        <w:t>ident to pass their concern on.</w:t>
      </w:r>
    </w:p>
    <w:p w:rsidR="006909F9" w:rsidRPr="007E1485" w:rsidRDefault="006909F9" w:rsidP="006909F9">
      <w:pPr>
        <w:pStyle w:val="ListParagraph"/>
        <w:spacing w:after="0" w:line="240" w:lineRule="auto"/>
        <w:ind w:left="0"/>
        <w:rPr>
          <w:rFonts w:cs="Arial"/>
          <w:sz w:val="24"/>
          <w:szCs w:val="24"/>
        </w:rPr>
      </w:pPr>
    </w:p>
    <w:p w:rsidR="00133478" w:rsidRPr="007E1485" w:rsidRDefault="00D1391E" w:rsidP="006909F9">
      <w:pPr>
        <w:spacing w:after="0" w:line="240" w:lineRule="auto"/>
        <w:rPr>
          <w:rFonts w:cs="Arial"/>
          <w:b/>
          <w:sz w:val="24"/>
          <w:szCs w:val="24"/>
        </w:rPr>
      </w:pPr>
      <w:r w:rsidRPr="007E1485">
        <w:rPr>
          <w:rFonts w:cs="Arial"/>
          <w:b/>
          <w:sz w:val="24"/>
          <w:szCs w:val="24"/>
        </w:rPr>
        <w:t>To achieve this, the C</w:t>
      </w:r>
      <w:r w:rsidR="00133478" w:rsidRPr="007E1485">
        <w:rPr>
          <w:rFonts w:cs="Arial"/>
          <w:b/>
          <w:sz w:val="24"/>
          <w:szCs w:val="24"/>
        </w:rPr>
        <w:t xml:space="preserve">ommittee will appoint a named person responsible for this policy. </w:t>
      </w:r>
      <w:r w:rsidR="007E1485" w:rsidRPr="007E1485">
        <w:rPr>
          <w:rFonts w:cs="Arial"/>
          <w:b/>
          <w:sz w:val="24"/>
          <w:szCs w:val="24"/>
        </w:rPr>
        <w:t xml:space="preserve"> </w:t>
      </w:r>
      <w:r w:rsidRPr="007E1485">
        <w:rPr>
          <w:rFonts w:cs="Arial"/>
          <w:b/>
          <w:sz w:val="24"/>
          <w:szCs w:val="24"/>
        </w:rPr>
        <w:t>Unless specifically otherwise named, that person will be the Chairperson.</w:t>
      </w:r>
    </w:p>
    <w:p w:rsidR="006909F9" w:rsidRPr="007E1485" w:rsidRDefault="006909F9" w:rsidP="006909F9">
      <w:pPr>
        <w:spacing w:after="0" w:line="240" w:lineRule="auto"/>
        <w:rPr>
          <w:rFonts w:cs="Arial"/>
          <w:sz w:val="24"/>
          <w:szCs w:val="24"/>
        </w:rPr>
      </w:pPr>
    </w:p>
    <w:p w:rsidR="00133478" w:rsidRPr="00E910EA" w:rsidRDefault="00133478" w:rsidP="006909F9">
      <w:pPr>
        <w:spacing w:after="0" w:line="240" w:lineRule="auto"/>
        <w:rPr>
          <w:rFonts w:cs="Arial"/>
          <w:b/>
          <w:sz w:val="24"/>
          <w:szCs w:val="24"/>
        </w:rPr>
      </w:pPr>
      <w:r w:rsidRPr="00E910EA">
        <w:rPr>
          <w:rFonts w:cs="Arial"/>
          <w:b/>
          <w:i/>
          <w:sz w:val="24"/>
          <w:szCs w:val="24"/>
        </w:rPr>
        <w:t xml:space="preserve"> </w:t>
      </w:r>
      <w:r w:rsidRPr="00E910EA">
        <w:rPr>
          <w:rFonts w:cs="Arial"/>
          <w:b/>
          <w:sz w:val="24"/>
          <w:szCs w:val="24"/>
        </w:rPr>
        <w:t xml:space="preserve">They will: </w:t>
      </w:r>
    </w:p>
    <w:p w:rsidR="00133478" w:rsidRPr="00E910EA" w:rsidRDefault="00133478" w:rsidP="00CC23F9">
      <w:pPr>
        <w:pStyle w:val="ListParagraph"/>
        <w:numPr>
          <w:ilvl w:val="0"/>
          <w:numId w:val="5"/>
        </w:numPr>
        <w:spacing w:after="0" w:line="240" w:lineRule="auto"/>
        <w:ind w:left="360"/>
        <w:rPr>
          <w:rFonts w:cs="Arial"/>
          <w:sz w:val="24"/>
          <w:szCs w:val="24"/>
        </w:rPr>
      </w:pPr>
      <w:r w:rsidRPr="00E910EA">
        <w:rPr>
          <w:rFonts w:cs="Arial"/>
          <w:sz w:val="24"/>
          <w:szCs w:val="24"/>
        </w:rPr>
        <w:t>Ensure that the welfare of</w:t>
      </w:r>
      <w:r w:rsidRPr="00E910EA">
        <w:rPr>
          <w:rFonts w:cs="Arial"/>
          <w:color w:val="FF0000"/>
          <w:sz w:val="24"/>
          <w:szCs w:val="24"/>
        </w:rPr>
        <w:t xml:space="preserve"> </w:t>
      </w:r>
      <w:r w:rsidRPr="00E910EA">
        <w:rPr>
          <w:rFonts w:cs="Arial"/>
          <w:sz w:val="24"/>
          <w:szCs w:val="24"/>
        </w:rPr>
        <w:t xml:space="preserve">adults at risk is given the highest priority by the organisation, its management and volunteers  </w:t>
      </w:r>
    </w:p>
    <w:p w:rsidR="00133478" w:rsidRPr="00E910EA" w:rsidRDefault="00133478" w:rsidP="00CC23F9">
      <w:pPr>
        <w:pStyle w:val="ListParagraph"/>
        <w:numPr>
          <w:ilvl w:val="0"/>
          <w:numId w:val="5"/>
        </w:numPr>
        <w:spacing w:after="0" w:line="240" w:lineRule="auto"/>
        <w:ind w:left="360"/>
        <w:rPr>
          <w:rFonts w:cs="Arial"/>
          <w:sz w:val="24"/>
          <w:szCs w:val="24"/>
        </w:rPr>
      </w:pPr>
      <w:r w:rsidRPr="00E910EA">
        <w:rPr>
          <w:rFonts w:cs="Arial"/>
          <w:sz w:val="24"/>
          <w:szCs w:val="24"/>
        </w:rPr>
        <w:t xml:space="preserve">Promote good practice and ensure that volunteers are able to work with adults at risk with confidence  </w:t>
      </w:r>
    </w:p>
    <w:p w:rsidR="00133478" w:rsidRPr="00E910EA" w:rsidRDefault="00133478" w:rsidP="00CC23F9">
      <w:pPr>
        <w:pStyle w:val="ListParagraph"/>
        <w:numPr>
          <w:ilvl w:val="0"/>
          <w:numId w:val="5"/>
        </w:numPr>
        <w:spacing w:after="0" w:line="240" w:lineRule="auto"/>
        <w:ind w:left="360"/>
        <w:rPr>
          <w:rFonts w:cs="Arial"/>
          <w:sz w:val="24"/>
          <w:szCs w:val="24"/>
        </w:rPr>
      </w:pPr>
      <w:r w:rsidRPr="00E910EA">
        <w:rPr>
          <w:rFonts w:cs="Arial"/>
          <w:sz w:val="24"/>
          <w:szCs w:val="24"/>
        </w:rPr>
        <w:t xml:space="preserve">Ensure that this Practice Guidance and Procedures is enacted and monitored including the briefing, training and gathering feedback from volunteers </w:t>
      </w:r>
    </w:p>
    <w:p w:rsidR="00133478" w:rsidRPr="00E910EA" w:rsidRDefault="00133478" w:rsidP="00CC23F9">
      <w:pPr>
        <w:pStyle w:val="ListParagraph"/>
        <w:numPr>
          <w:ilvl w:val="0"/>
          <w:numId w:val="5"/>
        </w:numPr>
        <w:spacing w:after="0" w:line="240" w:lineRule="auto"/>
        <w:ind w:left="360"/>
        <w:rPr>
          <w:rFonts w:cs="Arial"/>
          <w:sz w:val="24"/>
          <w:szCs w:val="24"/>
        </w:rPr>
      </w:pPr>
      <w:r w:rsidRPr="00E910EA">
        <w:rPr>
          <w:rFonts w:cs="Arial"/>
          <w:sz w:val="24"/>
          <w:szCs w:val="24"/>
        </w:rPr>
        <w:t xml:space="preserve">Monitor contact with adults at risk to ensure that the frequency and intensity of contact is consistent with the DBS threshold levels. </w:t>
      </w:r>
    </w:p>
    <w:p w:rsidR="00133478" w:rsidRPr="00E910EA" w:rsidRDefault="00133478" w:rsidP="00CC23F9">
      <w:pPr>
        <w:pStyle w:val="ListParagraph"/>
        <w:numPr>
          <w:ilvl w:val="0"/>
          <w:numId w:val="5"/>
        </w:numPr>
        <w:spacing w:after="0" w:line="240" w:lineRule="auto"/>
        <w:ind w:left="360"/>
        <w:rPr>
          <w:rFonts w:cs="Arial"/>
          <w:sz w:val="24"/>
          <w:szCs w:val="24"/>
        </w:rPr>
      </w:pPr>
      <w:r w:rsidRPr="00E910EA">
        <w:rPr>
          <w:rFonts w:cs="Arial"/>
          <w:sz w:val="24"/>
          <w:szCs w:val="24"/>
        </w:rPr>
        <w:t xml:space="preserve">Act as the main contact for disclosing information around safeguarding adults at risk concerns  </w:t>
      </w:r>
    </w:p>
    <w:p w:rsidR="00133478" w:rsidRPr="00E910EA" w:rsidRDefault="00133478" w:rsidP="00CC23F9">
      <w:pPr>
        <w:pStyle w:val="ListParagraph"/>
        <w:numPr>
          <w:ilvl w:val="0"/>
          <w:numId w:val="5"/>
        </w:numPr>
        <w:spacing w:after="0" w:line="240" w:lineRule="auto"/>
        <w:ind w:left="354" w:hanging="357"/>
        <w:rPr>
          <w:rFonts w:cs="Arial"/>
          <w:sz w:val="24"/>
          <w:szCs w:val="24"/>
        </w:rPr>
      </w:pPr>
      <w:r w:rsidRPr="00E910EA">
        <w:rPr>
          <w:rFonts w:cs="Arial"/>
          <w:sz w:val="24"/>
          <w:szCs w:val="24"/>
        </w:rPr>
        <w:t xml:space="preserve">Ensure that the concerns of adults at risk are heard and acted upon </w:t>
      </w:r>
    </w:p>
    <w:p w:rsidR="00133478" w:rsidRPr="00E910EA" w:rsidRDefault="00133478" w:rsidP="00CC23F9">
      <w:pPr>
        <w:pStyle w:val="ListParagraph"/>
        <w:numPr>
          <w:ilvl w:val="0"/>
          <w:numId w:val="5"/>
        </w:numPr>
        <w:spacing w:after="0" w:line="240" w:lineRule="auto"/>
        <w:ind w:left="354" w:hanging="357"/>
        <w:rPr>
          <w:rFonts w:cs="Arial"/>
          <w:sz w:val="24"/>
          <w:szCs w:val="24"/>
        </w:rPr>
      </w:pPr>
      <w:r w:rsidRPr="00E910EA">
        <w:rPr>
          <w:rFonts w:cs="Arial"/>
          <w:sz w:val="24"/>
          <w:szCs w:val="24"/>
        </w:rPr>
        <w:t xml:space="preserve">Be responsible for reporting incidents or concerns to appropriate authorities </w:t>
      </w:r>
    </w:p>
    <w:p w:rsidR="00133478" w:rsidRPr="00E910EA" w:rsidRDefault="00133478" w:rsidP="00CC23F9">
      <w:pPr>
        <w:pStyle w:val="ListParagraph"/>
        <w:numPr>
          <w:ilvl w:val="0"/>
          <w:numId w:val="5"/>
        </w:numPr>
        <w:spacing w:after="0" w:line="240" w:lineRule="auto"/>
        <w:ind w:left="354" w:hanging="357"/>
        <w:rPr>
          <w:rFonts w:cs="Arial"/>
          <w:sz w:val="24"/>
          <w:szCs w:val="24"/>
        </w:rPr>
      </w:pPr>
      <w:r w:rsidRPr="00E910EA">
        <w:rPr>
          <w:rFonts w:cs="Arial"/>
          <w:sz w:val="24"/>
          <w:szCs w:val="24"/>
        </w:rPr>
        <w:t xml:space="preserve">Attend appropriate training relevant to the level of engagement with adults at risk to ensure all volunteers remain up to date with current practice and legislation </w:t>
      </w:r>
    </w:p>
    <w:p w:rsidR="00133478" w:rsidRPr="00E910EA" w:rsidRDefault="00133478" w:rsidP="00CC23F9">
      <w:pPr>
        <w:pStyle w:val="ListParagraph"/>
        <w:numPr>
          <w:ilvl w:val="0"/>
          <w:numId w:val="5"/>
        </w:numPr>
        <w:spacing w:after="0" w:line="240" w:lineRule="auto"/>
        <w:ind w:left="354" w:hanging="357"/>
        <w:rPr>
          <w:rFonts w:cs="Arial"/>
          <w:sz w:val="24"/>
          <w:szCs w:val="24"/>
        </w:rPr>
      </w:pPr>
      <w:r w:rsidRPr="00E910EA">
        <w:rPr>
          <w:rFonts w:cs="Arial"/>
          <w:sz w:val="24"/>
          <w:szCs w:val="24"/>
        </w:rPr>
        <w:t xml:space="preserve">Ensure volunteers have access to further appropriate information </w:t>
      </w:r>
    </w:p>
    <w:p w:rsidR="00133478" w:rsidRPr="00E910EA" w:rsidRDefault="00133478" w:rsidP="00CC23F9">
      <w:pPr>
        <w:pStyle w:val="ListParagraph"/>
        <w:numPr>
          <w:ilvl w:val="0"/>
          <w:numId w:val="5"/>
        </w:numPr>
        <w:spacing w:after="0" w:line="240" w:lineRule="auto"/>
        <w:ind w:left="354" w:hanging="357"/>
        <w:rPr>
          <w:rFonts w:cs="Arial"/>
          <w:sz w:val="24"/>
          <w:szCs w:val="24"/>
        </w:rPr>
      </w:pPr>
      <w:r w:rsidRPr="00E910EA">
        <w:rPr>
          <w:rFonts w:cs="Arial"/>
          <w:sz w:val="24"/>
          <w:szCs w:val="24"/>
        </w:rPr>
        <w:lastRenderedPageBreak/>
        <w:t>Where appropriate, sign up to Cambridgeshire County Council’s Safeguarding Adults</w:t>
      </w:r>
      <w:r w:rsidR="006909F9" w:rsidRPr="00E910EA">
        <w:rPr>
          <w:rFonts w:cs="Arial"/>
          <w:sz w:val="24"/>
          <w:szCs w:val="24"/>
        </w:rPr>
        <w:t xml:space="preserve"> Policy and Procedures.</w:t>
      </w:r>
    </w:p>
    <w:p w:rsidR="006909F9" w:rsidRPr="006B516C" w:rsidRDefault="006909F9" w:rsidP="006909F9">
      <w:pPr>
        <w:pStyle w:val="ListParagraph"/>
        <w:spacing w:after="0" w:line="240" w:lineRule="auto"/>
        <w:ind w:left="0"/>
        <w:rPr>
          <w:rFonts w:cs="Arial"/>
          <w:sz w:val="24"/>
          <w:szCs w:val="24"/>
        </w:rPr>
      </w:pPr>
    </w:p>
    <w:p w:rsidR="00133478" w:rsidRDefault="00133478" w:rsidP="006909F9">
      <w:pPr>
        <w:spacing w:after="0" w:line="240" w:lineRule="auto"/>
        <w:rPr>
          <w:rFonts w:cs="Arial"/>
          <w:sz w:val="24"/>
          <w:szCs w:val="24"/>
        </w:rPr>
      </w:pPr>
      <w:r w:rsidRPr="006B516C">
        <w:rPr>
          <w:rFonts w:cs="Arial"/>
          <w:sz w:val="24"/>
          <w:szCs w:val="24"/>
        </w:rPr>
        <w:t>ESCA will follow practice laid out in Section 42 – 46 of the Care Act 2014.</w:t>
      </w:r>
      <w:r w:rsidR="006909F9" w:rsidRPr="006B516C">
        <w:rPr>
          <w:rFonts w:cs="Arial"/>
          <w:sz w:val="24"/>
          <w:szCs w:val="24"/>
        </w:rPr>
        <w:t xml:space="preserve"> </w:t>
      </w:r>
      <w:r w:rsidRPr="006B516C">
        <w:rPr>
          <w:rFonts w:cs="Arial"/>
          <w:sz w:val="24"/>
          <w:szCs w:val="24"/>
        </w:rPr>
        <w:t xml:space="preserve"> This will be achieved by following the guidance and procedures found at:</w:t>
      </w:r>
    </w:p>
    <w:p w:rsidR="00D1391E" w:rsidRDefault="00D1391E" w:rsidP="006909F9">
      <w:pPr>
        <w:spacing w:after="0" w:line="240" w:lineRule="auto"/>
        <w:rPr>
          <w:rFonts w:cs="Arial"/>
          <w:sz w:val="24"/>
          <w:szCs w:val="24"/>
        </w:rPr>
      </w:pPr>
    </w:p>
    <w:p w:rsidR="00D1391E" w:rsidRPr="007E1485" w:rsidRDefault="00D1391E" w:rsidP="006909F9">
      <w:pPr>
        <w:spacing w:after="0" w:line="240" w:lineRule="auto"/>
        <w:rPr>
          <w:rFonts w:cs="Arial"/>
          <w:sz w:val="24"/>
          <w:szCs w:val="24"/>
        </w:rPr>
      </w:pPr>
      <w:r w:rsidRPr="007E1485">
        <w:rPr>
          <w:rFonts w:cs="Arial"/>
          <w:sz w:val="24"/>
          <w:szCs w:val="24"/>
        </w:rPr>
        <w:t>Adult safeguarding – Cambridge County Council</w:t>
      </w:r>
    </w:p>
    <w:p w:rsidR="007E1485" w:rsidRPr="007E1485" w:rsidRDefault="007E1485" w:rsidP="006909F9">
      <w:pPr>
        <w:spacing w:after="0" w:line="240" w:lineRule="auto"/>
        <w:rPr>
          <w:rFonts w:cs="Arial"/>
          <w:sz w:val="24"/>
          <w:szCs w:val="24"/>
        </w:rPr>
      </w:pPr>
    </w:p>
    <w:p w:rsidR="006909F9" w:rsidRPr="006B516C" w:rsidRDefault="00133478" w:rsidP="006909F9">
      <w:pPr>
        <w:spacing w:after="0" w:line="240" w:lineRule="auto"/>
        <w:rPr>
          <w:rFonts w:cs="Arial"/>
          <w:sz w:val="24"/>
          <w:szCs w:val="24"/>
        </w:rPr>
      </w:pPr>
      <w:r w:rsidRPr="007E1485">
        <w:rPr>
          <w:rFonts w:cs="Arial"/>
          <w:sz w:val="24"/>
          <w:szCs w:val="24"/>
        </w:rPr>
        <w:t>ESCA is committed to supporting the right of</w:t>
      </w:r>
      <w:r w:rsidRPr="006B516C">
        <w:rPr>
          <w:rFonts w:cs="Arial"/>
          <w:sz w:val="24"/>
          <w:szCs w:val="24"/>
        </w:rPr>
        <w:t xml:space="preserve"> adults at risk to be protected from abuse and neglect and to making sure all volunteers work together, in line with the Cambridgeshire County Councils Safeguarding Adults Policy, and act promptly when dealing with allegations or suspicions of abuse or neglect.</w:t>
      </w:r>
    </w:p>
    <w:p w:rsidR="00133478" w:rsidRPr="006B516C" w:rsidRDefault="00133478" w:rsidP="006909F9">
      <w:pPr>
        <w:spacing w:after="0" w:line="240" w:lineRule="auto"/>
        <w:rPr>
          <w:rFonts w:cs="Arial"/>
          <w:sz w:val="24"/>
          <w:szCs w:val="24"/>
        </w:rPr>
      </w:pPr>
      <w:r w:rsidRPr="006B516C">
        <w:rPr>
          <w:rFonts w:cs="Arial"/>
          <w:sz w:val="24"/>
          <w:szCs w:val="24"/>
        </w:rPr>
        <w:t xml:space="preserve"> </w:t>
      </w:r>
    </w:p>
    <w:p w:rsidR="00133478" w:rsidRPr="006B516C" w:rsidRDefault="00133478" w:rsidP="006909F9">
      <w:pPr>
        <w:spacing w:after="0" w:line="240" w:lineRule="auto"/>
        <w:rPr>
          <w:rFonts w:cs="Arial"/>
          <w:sz w:val="24"/>
          <w:szCs w:val="24"/>
        </w:rPr>
      </w:pPr>
      <w:r w:rsidRPr="006B516C">
        <w:rPr>
          <w:rFonts w:cs="Arial"/>
          <w:b/>
          <w:sz w:val="24"/>
          <w:szCs w:val="24"/>
          <w:u w:val="single"/>
        </w:rPr>
        <w:t xml:space="preserve">We think that: </w:t>
      </w:r>
    </w:p>
    <w:p w:rsidR="006909F9" w:rsidRPr="006B516C" w:rsidRDefault="006909F9" w:rsidP="006B516C">
      <w:pPr>
        <w:spacing w:after="0" w:line="240" w:lineRule="auto"/>
        <w:rPr>
          <w:rFonts w:cs="Arial"/>
          <w:sz w:val="24"/>
          <w:szCs w:val="24"/>
        </w:rPr>
      </w:pPr>
    </w:p>
    <w:p w:rsidR="00133478" w:rsidRPr="006B516C" w:rsidRDefault="00133478" w:rsidP="006B516C">
      <w:pPr>
        <w:pStyle w:val="ListParagraph"/>
        <w:numPr>
          <w:ilvl w:val="0"/>
          <w:numId w:val="3"/>
        </w:numPr>
        <w:spacing w:after="0" w:line="240" w:lineRule="auto"/>
        <w:ind w:left="360"/>
        <w:rPr>
          <w:rFonts w:cs="Arial"/>
          <w:sz w:val="24"/>
          <w:szCs w:val="24"/>
        </w:rPr>
      </w:pPr>
      <w:r w:rsidRPr="006B516C">
        <w:rPr>
          <w:rFonts w:cs="Arial"/>
          <w:b/>
          <w:sz w:val="24"/>
          <w:szCs w:val="24"/>
        </w:rPr>
        <w:t>SAFEGUARDING IS EVERYBODY’S BUSINESS</w:t>
      </w:r>
      <w:r w:rsidRPr="006B516C">
        <w:rPr>
          <w:rFonts w:cs="Arial"/>
          <w:sz w:val="24"/>
          <w:szCs w:val="24"/>
        </w:rPr>
        <w:t xml:space="preserve"> - Safeguarding is the responsibility of everyone.  We will work together to prevent and minimise abuse. If we have concerns that someone is being abused our loyalty to the adult at risk comes before anything else – our group, other service users, our colleagues and the person’s friends and family. </w:t>
      </w:r>
    </w:p>
    <w:p w:rsidR="00133478" w:rsidRPr="007E1485" w:rsidRDefault="00133478" w:rsidP="006B516C">
      <w:pPr>
        <w:pStyle w:val="ListParagraph"/>
        <w:numPr>
          <w:ilvl w:val="0"/>
          <w:numId w:val="3"/>
        </w:numPr>
        <w:spacing w:after="0" w:line="240" w:lineRule="auto"/>
        <w:ind w:left="360"/>
        <w:rPr>
          <w:rFonts w:cs="Arial"/>
          <w:sz w:val="24"/>
          <w:szCs w:val="24"/>
        </w:rPr>
      </w:pPr>
      <w:r w:rsidRPr="006B516C">
        <w:rPr>
          <w:rFonts w:cs="Arial"/>
          <w:b/>
          <w:sz w:val="24"/>
          <w:szCs w:val="24"/>
        </w:rPr>
        <w:t>DOING NOTHING IS NOT AN OPTION</w:t>
      </w:r>
      <w:r w:rsidRPr="006B516C">
        <w:rPr>
          <w:rFonts w:cs="Arial"/>
          <w:sz w:val="24"/>
          <w:szCs w:val="24"/>
        </w:rPr>
        <w:t xml:space="preserve"> - If we know or suspect that an adult is being abused, we </w:t>
      </w:r>
      <w:r w:rsidRPr="007E1485">
        <w:rPr>
          <w:rFonts w:cs="Arial"/>
          <w:sz w:val="24"/>
          <w:szCs w:val="24"/>
        </w:rPr>
        <w:t>will do something about it. We will report to:</w:t>
      </w:r>
    </w:p>
    <w:p w:rsidR="006909F9" w:rsidRPr="007E1485" w:rsidRDefault="006909F9" w:rsidP="006B516C">
      <w:pPr>
        <w:pStyle w:val="ListParagraph"/>
        <w:spacing w:after="0" w:line="240" w:lineRule="auto"/>
        <w:ind w:left="360"/>
        <w:rPr>
          <w:rFonts w:cs="Arial"/>
          <w:sz w:val="24"/>
          <w:szCs w:val="24"/>
        </w:rPr>
      </w:pPr>
    </w:p>
    <w:p w:rsidR="00D1391E" w:rsidRPr="007E1485" w:rsidRDefault="00D1391E" w:rsidP="00D1391E">
      <w:pPr>
        <w:shd w:val="clear" w:color="auto" w:fill="FFFFFF"/>
        <w:spacing w:after="0" w:line="240" w:lineRule="auto"/>
        <w:ind w:left="360"/>
        <w:rPr>
          <w:rFonts w:eastAsia="Times New Roman" w:cs="Calibri"/>
          <w:sz w:val="24"/>
          <w:szCs w:val="24"/>
          <w:lang w:eastAsia="en-GB"/>
        </w:rPr>
      </w:pPr>
      <w:r w:rsidRPr="007E1485">
        <w:rPr>
          <w:rFonts w:eastAsia="Times New Roman" w:cs="Calibri"/>
          <w:sz w:val="24"/>
          <w:szCs w:val="24"/>
          <w:lang w:eastAsia="en-GB"/>
        </w:rPr>
        <w:t xml:space="preserve">Using the online contact form </w:t>
      </w:r>
      <w:hyperlink r:id="rId9" w:history="1">
        <w:r w:rsidRPr="007E1485">
          <w:rPr>
            <w:rStyle w:val="Hyperlink"/>
            <w:color w:val="auto"/>
            <w:sz w:val="24"/>
            <w:szCs w:val="24"/>
          </w:rPr>
          <w:t>Safeguarding referral form - Instructions and Data Protection - Cambridgeshire County Council website (achieveservice.com)</w:t>
        </w:r>
      </w:hyperlink>
    </w:p>
    <w:p w:rsidR="00D1391E" w:rsidRPr="007E1485" w:rsidRDefault="00D1391E" w:rsidP="00D1391E">
      <w:pPr>
        <w:shd w:val="clear" w:color="auto" w:fill="FFFFFF"/>
        <w:spacing w:after="0" w:line="240" w:lineRule="auto"/>
        <w:ind w:left="360"/>
        <w:rPr>
          <w:rFonts w:eastAsia="Times New Roman" w:cs="Calibri"/>
          <w:sz w:val="24"/>
          <w:szCs w:val="24"/>
          <w:lang w:eastAsia="en-GB"/>
        </w:rPr>
      </w:pPr>
      <w:r w:rsidRPr="007E1485">
        <w:rPr>
          <w:rFonts w:eastAsia="Times New Roman" w:cs="Calibri"/>
          <w:sz w:val="24"/>
          <w:szCs w:val="24"/>
          <w:lang w:eastAsia="en-GB"/>
        </w:rPr>
        <w:t xml:space="preserve">Or Telephone </w:t>
      </w:r>
      <w:hyperlink r:id="rId10" w:history="1">
        <w:r w:rsidRPr="007E1485">
          <w:rPr>
            <w:rFonts w:eastAsia="Times New Roman" w:cs="Calibri"/>
            <w:sz w:val="24"/>
            <w:szCs w:val="24"/>
            <w:u w:val="single"/>
            <w:lang w:eastAsia="en-GB"/>
          </w:rPr>
          <w:t>0345 045 5202</w:t>
        </w:r>
      </w:hyperlink>
      <w:r w:rsidRPr="007E1485">
        <w:rPr>
          <w:rFonts w:eastAsia="Times New Roman" w:cs="Calibri"/>
          <w:sz w:val="24"/>
          <w:szCs w:val="24"/>
          <w:lang w:eastAsia="en-GB"/>
        </w:rPr>
        <w:t xml:space="preserve"> 9am to 5pm, Monday to Friday</w:t>
      </w:r>
    </w:p>
    <w:p w:rsidR="00D1391E" w:rsidRPr="007E1485" w:rsidRDefault="00D1391E" w:rsidP="00D1391E">
      <w:pPr>
        <w:shd w:val="clear" w:color="auto" w:fill="FFFFFF"/>
        <w:spacing w:after="0" w:line="240" w:lineRule="auto"/>
        <w:ind w:left="360"/>
        <w:rPr>
          <w:rFonts w:eastAsia="Times New Roman" w:cs="Calibri"/>
          <w:sz w:val="24"/>
          <w:szCs w:val="24"/>
          <w:lang w:eastAsia="en-GB"/>
        </w:rPr>
      </w:pPr>
      <w:r w:rsidRPr="007E1485">
        <w:rPr>
          <w:rFonts w:eastAsia="Times New Roman" w:cs="Calibri"/>
          <w:sz w:val="24"/>
          <w:szCs w:val="24"/>
          <w:lang w:eastAsia="en-GB"/>
        </w:rPr>
        <w:t>Outside office hours, If someone is in danger and unable to protect themselves, or cannot remain in the community without immediate intervention, telephone: </w:t>
      </w:r>
      <w:hyperlink r:id="rId11" w:history="1">
        <w:r w:rsidRPr="007E1485">
          <w:rPr>
            <w:rFonts w:eastAsia="Times New Roman" w:cs="Calibri"/>
            <w:sz w:val="24"/>
            <w:szCs w:val="24"/>
            <w:u w:val="single"/>
            <w:lang w:eastAsia="en-GB"/>
          </w:rPr>
          <w:t>01733 234 724</w:t>
        </w:r>
      </w:hyperlink>
      <w:r w:rsidRPr="007E1485">
        <w:rPr>
          <w:rFonts w:eastAsia="Times New Roman" w:cs="Calibri"/>
          <w:sz w:val="24"/>
          <w:szCs w:val="24"/>
          <w:lang w:eastAsia="en-GB"/>
        </w:rPr>
        <w:t>. In an emergency call 999.</w:t>
      </w:r>
    </w:p>
    <w:p w:rsidR="00D1391E" w:rsidRPr="007E1485" w:rsidRDefault="00D1391E" w:rsidP="006B516C">
      <w:pPr>
        <w:spacing w:after="0" w:line="240" w:lineRule="auto"/>
        <w:rPr>
          <w:rFonts w:cs="Arial"/>
          <w:sz w:val="24"/>
          <w:szCs w:val="24"/>
        </w:rPr>
      </w:pPr>
    </w:p>
    <w:p w:rsidR="00133478" w:rsidRPr="006B516C" w:rsidRDefault="00133478" w:rsidP="006B516C">
      <w:pPr>
        <w:spacing w:after="0" w:line="240" w:lineRule="auto"/>
        <w:rPr>
          <w:rFonts w:cs="Arial"/>
          <w:b/>
          <w:sz w:val="24"/>
          <w:szCs w:val="24"/>
        </w:rPr>
      </w:pPr>
      <w:r w:rsidRPr="007E1485">
        <w:rPr>
          <w:rFonts w:cs="Arial"/>
          <w:b/>
          <w:sz w:val="24"/>
          <w:szCs w:val="24"/>
        </w:rPr>
        <w:t>Guidance</w:t>
      </w:r>
      <w:r w:rsidRPr="006B516C">
        <w:rPr>
          <w:rFonts w:cs="Arial"/>
          <w:b/>
          <w:sz w:val="24"/>
          <w:szCs w:val="24"/>
        </w:rPr>
        <w:t xml:space="preserve"> Notes</w:t>
      </w:r>
    </w:p>
    <w:p w:rsidR="006B516C" w:rsidRPr="00DE75C5" w:rsidRDefault="006B516C" w:rsidP="006B516C">
      <w:pPr>
        <w:spacing w:after="0" w:line="240" w:lineRule="auto"/>
        <w:rPr>
          <w:rFonts w:cs="Arial"/>
          <w:sz w:val="24"/>
          <w:szCs w:val="24"/>
        </w:rPr>
      </w:pPr>
    </w:p>
    <w:p w:rsidR="00133478" w:rsidRPr="00DE75C5" w:rsidRDefault="00133478" w:rsidP="006B516C">
      <w:pPr>
        <w:spacing w:after="0" w:line="240" w:lineRule="auto"/>
        <w:rPr>
          <w:rFonts w:cs="Arial"/>
          <w:b/>
          <w:sz w:val="24"/>
          <w:szCs w:val="24"/>
          <w:u w:val="single"/>
        </w:rPr>
      </w:pPr>
      <w:r w:rsidRPr="00DE75C5">
        <w:rPr>
          <w:rFonts w:cs="Arial"/>
          <w:b/>
          <w:sz w:val="24"/>
          <w:szCs w:val="24"/>
          <w:u w:val="single"/>
        </w:rPr>
        <w:t>Safeguarding Adults aims to:</w:t>
      </w:r>
    </w:p>
    <w:p w:rsidR="00133478" w:rsidRPr="00DE75C5" w:rsidRDefault="00133478" w:rsidP="006B516C">
      <w:pPr>
        <w:pStyle w:val="ListParagraph"/>
        <w:numPr>
          <w:ilvl w:val="0"/>
          <w:numId w:val="8"/>
        </w:numPr>
        <w:spacing w:after="0" w:line="240" w:lineRule="auto"/>
        <w:ind w:left="360"/>
        <w:rPr>
          <w:rFonts w:cs="Arial"/>
          <w:sz w:val="24"/>
          <w:szCs w:val="24"/>
        </w:rPr>
      </w:pPr>
      <w:r w:rsidRPr="00DE75C5">
        <w:rPr>
          <w:rFonts w:cs="Arial"/>
          <w:sz w:val="24"/>
          <w:szCs w:val="24"/>
        </w:rPr>
        <w:t>Stop abuse or neglect wherever possible</w:t>
      </w:r>
    </w:p>
    <w:p w:rsidR="00133478" w:rsidRPr="00DE75C5" w:rsidRDefault="00133478" w:rsidP="006B516C">
      <w:pPr>
        <w:pStyle w:val="ListParagraph"/>
        <w:numPr>
          <w:ilvl w:val="0"/>
          <w:numId w:val="8"/>
        </w:numPr>
        <w:spacing w:after="0" w:line="240" w:lineRule="auto"/>
        <w:ind w:left="360"/>
        <w:rPr>
          <w:rFonts w:cs="Arial"/>
          <w:sz w:val="24"/>
          <w:szCs w:val="24"/>
        </w:rPr>
      </w:pPr>
      <w:r w:rsidRPr="00DE75C5">
        <w:rPr>
          <w:rFonts w:cs="Arial"/>
          <w:sz w:val="24"/>
          <w:szCs w:val="24"/>
        </w:rPr>
        <w:t>Prevent and reduce the risk of abuse or neglect to adults with care and support needs</w:t>
      </w:r>
    </w:p>
    <w:p w:rsidR="00133478" w:rsidRPr="00DE75C5" w:rsidRDefault="00133478" w:rsidP="006B516C">
      <w:pPr>
        <w:pStyle w:val="ListParagraph"/>
        <w:numPr>
          <w:ilvl w:val="0"/>
          <w:numId w:val="8"/>
        </w:numPr>
        <w:spacing w:after="0" w:line="240" w:lineRule="auto"/>
        <w:ind w:left="360"/>
        <w:rPr>
          <w:rFonts w:cs="Arial"/>
          <w:sz w:val="24"/>
          <w:szCs w:val="24"/>
        </w:rPr>
      </w:pPr>
      <w:r w:rsidRPr="00DE75C5">
        <w:rPr>
          <w:rFonts w:cs="Arial"/>
          <w:sz w:val="24"/>
          <w:szCs w:val="24"/>
        </w:rPr>
        <w:t>Safeguard adults in a way that supports them in making choices and having control about how they want to live</w:t>
      </w:r>
    </w:p>
    <w:p w:rsidR="00133478" w:rsidRPr="00DE75C5" w:rsidRDefault="00133478" w:rsidP="006B516C">
      <w:pPr>
        <w:pStyle w:val="ListParagraph"/>
        <w:numPr>
          <w:ilvl w:val="0"/>
          <w:numId w:val="8"/>
        </w:numPr>
        <w:spacing w:after="0" w:line="240" w:lineRule="auto"/>
        <w:ind w:left="360"/>
        <w:rPr>
          <w:rFonts w:cs="Arial"/>
          <w:sz w:val="24"/>
          <w:szCs w:val="24"/>
        </w:rPr>
      </w:pPr>
      <w:r w:rsidRPr="00DE75C5">
        <w:rPr>
          <w:rFonts w:cs="Arial"/>
          <w:sz w:val="24"/>
          <w:szCs w:val="24"/>
        </w:rPr>
        <w:t>Promote an approach that concentrates on improving life for the adults concerned address what has caused the abuse or neglect</w:t>
      </w:r>
      <w:r w:rsidR="006B516C" w:rsidRPr="00DE75C5">
        <w:rPr>
          <w:rFonts w:cs="Arial"/>
          <w:sz w:val="24"/>
          <w:szCs w:val="24"/>
        </w:rPr>
        <w:t>.</w:t>
      </w:r>
    </w:p>
    <w:p w:rsidR="006B516C" w:rsidRPr="00DE75C5" w:rsidRDefault="006B516C" w:rsidP="006B516C">
      <w:pPr>
        <w:pStyle w:val="ListParagraph"/>
        <w:spacing w:after="0" w:line="240" w:lineRule="auto"/>
        <w:ind w:left="0"/>
        <w:rPr>
          <w:rFonts w:cs="Arial"/>
          <w:sz w:val="24"/>
          <w:szCs w:val="24"/>
        </w:rPr>
      </w:pPr>
    </w:p>
    <w:p w:rsidR="00133478" w:rsidRPr="00DE75C5" w:rsidRDefault="00133478" w:rsidP="006B516C">
      <w:pPr>
        <w:spacing w:after="0" w:line="240" w:lineRule="auto"/>
        <w:rPr>
          <w:rFonts w:cs="Arial"/>
          <w:sz w:val="24"/>
          <w:szCs w:val="24"/>
        </w:rPr>
      </w:pPr>
      <w:r w:rsidRPr="00DE75C5">
        <w:rPr>
          <w:rFonts w:cs="Arial"/>
          <w:b/>
          <w:sz w:val="24"/>
          <w:szCs w:val="24"/>
          <w:u w:val="single"/>
        </w:rPr>
        <w:t>Who is an adult at risk?</w:t>
      </w:r>
    </w:p>
    <w:p w:rsidR="006B516C" w:rsidRPr="00DE75C5" w:rsidRDefault="006B516C" w:rsidP="006B516C">
      <w:pPr>
        <w:spacing w:after="0" w:line="240" w:lineRule="auto"/>
        <w:rPr>
          <w:rFonts w:cs="Arial"/>
          <w:sz w:val="24"/>
          <w:szCs w:val="24"/>
        </w:rPr>
      </w:pPr>
    </w:p>
    <w:p w:rsidR="00133478" w:rsidRPr="00DE75C5" w:rsidRDefault="00133478" w:rsidP="006B516C">
      <w:pPr>
        <w:spacing w:after="0" w:line="240" w:lineRule="auto"/>
        <w:rPr>
          <w:rFonts w:cs="Arial"/>
          <w:sz w:val="24"/>
          <w:szCs w:val="24"/>
        </w:rPr>
      </w:pPr>
      <w:r w:rsidRPr="00DE75C5">
        <w:rPr>
          <w:rFonts w:cs="Arial"/>
          <w:sz w:val="24"/>
          <w:szCs w:val="24"/>
        </w:rPr>
        <w:t>Some adults are more at risk of being abused than others, such as:</w:t>
      </w:r>
    </w:p>
    <w:p w:rsidR="00133478" w:rsidRPr="00DE75C5" w:rsidRDefault="00133478" w:rsidP="006B516C">
      <w:pPr>
        <w:pStyle w:val="ListParagraph"/>
        <w:numPr>
          <w:ilvl w:val="0"/>
          <w:numId w:val="1"/>
        </w:numPr>
        <w:spacing w:after="0" w:line="240" w:lineRule="auto"/>
        <w:ind w:left="360"/>
        <w:rPr>
          <w:rFonts w:cs="Arial"/>
          <w:sz w:val="24"/>
          <w:szCs w:val="24"/>
        </w:rPr>
      </w:pPr>
      <w:r w:rsidRPr="00DE75C5">
        <w:rPr>
          <w:rFonts w:cs="Arial"/>
          <w:sz w:val="24"/>
          <w:szCs w:val="24"/>
        </w:rPr>
        <w:t>older people</w:t>
      </w:r>
    </w:p>
    <w:p w:rsidR="00133478" w:rsidRPr="00DE75C5" w:rsidRDefault="00133478" w:rsidP="006B516C">
      <w:pPr>
        <w:pStyle w:val="ListParagraph"/>
        <w:numPr>
          <w:ilvl w:val="0"/>
          <w:numId w:val="1"/>
        </w:numPr>
        <w:spacing w:after="0" w:line="240" w:lineRule="auto"/>
        <w:ind w:left="360"/>
        <w:rPr>
          <w:rFonts w:cs="Arial"/>
          <w:sz w:val="24"/>
          <w:szCs w:val="24"/>
        </w:rPr>
      </w:pPr>
      <w:r w:rsidRPr="00DE75C5">
        <w:rPr>
          <w:rFonts w:cs="Arial"/>
          <w:sz w:val="24"/>
          <w:szCs w:val="24"/>
        </w:rPr>
        <w:t>people with a visual or hearing impairment</w:t>
      </w:r>
    </w:p>
    <w:p w:rsidR="00133478" w:rsidRPr="00DE75C5" w:rsidRDefault="00133478" w:rsidP="006B516C">
      <w:pPr>
        <w:pStyle w:val="ListParagraph"/>
        <w:numPr>
          <w:ilvl w:val="0"/>
          <w:numId w:val="1"/>
        </w:numPr>
        <w:spacing w:after="0" w:line="240" w:lineRule="auto"/>
        <w:ind w:left="360"/>
        <w:rPr>
          <w:rFonts w:cs="Arial"/>
          <w:sz w:val="24"/>
          <w:szCs w:val="24"/>
        </w:rPr>
      </w:pPr>
      <w:r w:rsidRPr="00DE75C5">
        <w:rPr>
          <w:rFonts w:cs="Arial"/>
          <w:sz w:val="24"/>
          <w:szCs w:val="24"/>
        </w:rPr>
        <w:t>people with a physical disability</w:t>
      </w:r>
    </w:p>
    <w:p w:rsidR="00133478" w:rsidRPr="00DE75C5" w:rsidRDefault="00133478" w:rsidP="006B516C">
      <w:pPr>
        <w:pStyle w:val="ListParagraph"/>
        <w:numPr>
          <w:ilvl w:val="0"/>
          <w:numId w:val="1"/>
        </w:numPr>
        <w:spacing w:after="0" w:line="240" w:lineRule="auto"/>
        <w:ind w:left="360"/>
        <w:rPr>
          <w:rFonts w:cs="Arial"/>
          <w:sz w:val="24"/>
          <w:szCs w:val="24"/>
        </w:rPr>
      </w:pPr>
      <w:r w:rsidRPr="00DE75C5">
        <w:rPr>
          <w:rFonts w:cs="Arial"/>
          <w:sz w:val="24"/>
          <w:szCs w:val="24"/>
        </w:rPr>
        <w:t>people with learning disabilities or mental health problems</w:t>
      </w:r>
    </w:p>
    <w:p w:rsidR="00133478" w:rsidRPr="00DE75C5" w:rsidRDefault="00133478" w:rsidP="006B516C">
      <w:pPr>
        <w:pStyle w:val="ListParagraph"/>
        <w:numPr>
          <w:ilvl w:val="0"/>
          <w:numId w:val="1"/>
        </w:numPr>
        <w:spacing w:after="0" w:line="240" w:lineRule="auto"/>
        <w:ind w:left="360"/>
        <w:rPr>
          <w:rFonts w:cs="Arial"/>
          <w:sz w:val="24"/>
          <w:szCs w:val="24"/>
        </w:rPr>
      </w:pPr>
      <w:r w:rsidRPr="00DE75C5">
        <w:rPr>
          <w:rFonts w:cs="Arial"/>
          <w:sz w:val="24"/>
          <w:szCs w:val="24"/>
        </w:rPr>
        <w:t>people li</w:t>
      </w:r>
      <w:r w:rsidR="006B516C" w:rsidRPr="00DE75C5">
        <w:rPr>
          <w:rFonts w:cs="Arial"/>
          <w:sz w:val="24"/>
          <w:szCs w:val="24"/>
        </w:rPr>
        <w:t xml:space="preserve">ving with HIV or AIDS who have </w:t>
      </w:r>
      <w:r w:rsidRPr="00DE75C5">
        <w:rPr>
          <w:rFonts w:cs="Arial"/>
          <w:sz w:val="24"/>
          <w:szCs w:val="24"/>
        </w:rPr>
        <w:t>care and support needs</w:t>
      </w:r>
    </w:p>
    <w:p w:rsidR="006B516C" w:rsidRDefault="006B516C" w:rsidP="006B516C">
      <w:pPr>
        <w:pStyle w:val="ListParagraph"/>
        <w:spacing w:after="0" w:line="240" w:lineRule="auto"/>
        <w:ind w:left="0"/>
        <w:rPr>
          <w:rFonts w:cs="Arial"/>
          <w:sz w:val="24"/>
          <w:szCs w:val="24"/>
        </w:rPr>
      </w:pPr>
    </w:p>
    <w:p w:rsidR="007E1485" w:rsidRPr="00DE75C5" w:rsidRDefault="007E1485" w:rsidP="006B516C">
      <w:pPr>
        <w:pStyle w:val="ListParagraph"/>
        <w:spacing w:after="0" w:line="240" w:lineRule="auto"/>
        <w:ind w:left="0"/>
        <w:rPr>
          <w:rFonts w:cs="Arial"/>
          <w:sz w:val="24"/>
          <w:szCs w:val="24"/>
        </w:rPr>
      </w:pPr>
    </w:p>
    <w:p w:rsidR="00133478" w:rsidRPr="00DE75C5" w:rsidRDefault="00133478" w:rsidP="006B516C">
      <w:pPr>
        <w:pStyle w:val="NoSpacing"/>
        <w:rPr>
          <w:rFonts w:cs="Arial"/>
          <w:sz w:val="24"/>
          <w:szCs w:val="24"/>
        </w:rPr>
      </w:pPr>
      <w:r w:rsidRPr="00DE75C5">
        <w:rPr>
          <w:rFonts w:cs="Arial"/>
          <w:b/>
          <w:sz w:val="24"/>
          <w:szCs w:val="24"/>
          <w:u w:val="single"/>
        </w:rPr>
        <w:t>Local Authorities</w:t>
      </w:r>
      <w:r w:rsidRPr="00DE75C5">
        <w:rPr>
          <w:rFonts w:cs="Arial"/>
          <w:b/>
          <w:sz w:val="24"/>
          <w:szCs w:val="24"/>
        </w:rPr>
        <w:t xml:space="preserve"> have safeguarding duties which will apply to an adult who:</w:t>
      </w:r>
    </w:p>
    <w:p w:rsidR="006B516C" w:rsidRPr="00DE75C5" w:rsidRDefault="006B516C" w:rsidP="006B516C">
      <w:pPr>
        <w:pStyle w:val="NoSpacing"/>
        <w:rPr>
          <w:rFonts w:cs="Arial"/>
          <w:sz w:val="24"/>
          <w:szCs w:val="24"/>
        </w:rPr>
      </w:pPr>
    </w:p>
    <w:p w:rsidR="00133478" w:rsidRPr="00DE75C5" w:rsidRDefault="00133478" w:rsidP="006B516C">
      <w:pPr>
        <w:pStyle w:val="NoSpacing"/>
        <w:numPr>
          <w:ilvl w:val="0"/>
          <w:numId w:val="11"/>
        </w:numPr>
        <w:ind w:left="360"/>
        <w:rPr>
          <w:rFonts w:cs="Arial"/>
          <w:sz w:val="24"/>
          <w:szCs w:val="24"/>
        </w:rPr>
      </w:pPr>
      <w:r w:rsidRPr="00DE75C5">
        <w:rPr>
          <w:rFonts w:cs="Arial"/>
          <w:sz w:val="24"/>
          <w:szCs w:val="24"/>
        </w:rPr>
        <w:t xml:space="preserve">has needs for care </w:t>
      </w:r>
      <w:r w:rsidRPr="00DE75C5">
        <w:rPr>
          <w:rFonts w:cs="Arial"/>
          <w:sz w:val="24"/>
          <w:szCs w:val="24"/>
          <w:u w:val="single"/>
        </w:rPr>
        <w:t>and</w:t>
      </w:r>
      <w:r w:rsidRPr="00DE75C5">
        <w:rPr>
          <w:rFonts w:cs="Arial"/>
          <w:sz w:val="24"/>
          <w:szCs w:val="24"/>
        </w:rPr>
        <w:t xml:space="preserve"> support (whether or not the local authority is meeting any of those needs), and</w:t>
      </w:r>
    </w:p>
    <w:p w:rsidR="00133478" w:rsidRPr="00DE75C5" w:rsidRDefault="00133478" w:rsidP="006B516C">
      <w:pPr>
        <w:pStyle w:val="NoSpacing"/>
        <w:numPr>
          <w:ilvl w:val="0"/>
          <w:numId w:val="11"/>
        </w:numPr>
        <w:ind w:left="360"/>
        <w:rPr>
          <w:rFonts w:cs="Arial"/>
          <w:sz w:val="24"/>
          <w:szCs w:val="24"/>
        </w:rPr>
      </w:pPr>
      <w:r w:rsidRPr="00DE75C5">
        <w:rPr>
          <w:rFonts w:cs="Arial"/>
          <w:sz w:val="24"/>
          <w:szCs w:val="24"/>
        </w:rPr>
        <w:t>is experiencing, or at risk of, abuse or neglect; and</w:t>
      </w:r>
    </w:p>
    <w:p w:rsidR="00133478" w:rsidRPr="00DE75C5" w:rsidRDefault="00133478" w:rsidP="006B516C">
      <w:pPr>
        <w:pStyle w:val="NoSpacing"/>
        <w:numPr>
          <w:ilvl w:val="0"/>
          <w:numId w:val="11"/>
        </w:numPr>
        <w:ind w:left="360"/>
        <w:rPr>
          <w:rFonts w:cs="Arial"/>
          <w:sz w:val="24"/>
          <w:szCs w:val="24"/>
        </w:rPr>
      </w:pPr>
      <w:r w:rsidRPr="00DE75C5">
        <w:rPr>
          <w:rFonts w:cs="Arial"/>
          <w:sz w:val="24"/>
          <w:szCs w:val="24"/>
        </w:rPr>
        <w:t>as a result of those care and support needs is unable to protect themselves from either the risk of, or the experience of, abuse or neglect.</w:t>
      </w:r>
    </w:p>
    <w:p w:rsidR="00133478" w:rsidRPr="00DE75C5" w:rsidRDefault="00133478" w:rsidP="006B516C">
      <w:pPr>
        <w:pStyle w:val="NoSpacing"/>
        <w:ind w:firstLine="350"/>
        <w:rPr>
          <w:rFonts w:cs="Arial"/>
          <w:sz w:val="24"/>
          <w:szCs w:val="24"/>
        </w:rPr>
      </w:pPr>
      <w:r w:rsidRPr="00DE75C5">
        <w:rPr>
          <w:rFonts w:cs="Arial"/>
          <w:i/>
          <w:sz w:val="24"/>
          <w:szCs w:val="24"/>
        </w:rPr>
        <w:t>(Section 42 -The Care Act 2014)</w:t>
      </w:r>
    </w:p>
    <w:p w:rsidR="00133478" w:rsidRPr="00DE75C5" w:rsidRDefault="00133478" w:rsidP="006B516C">
      <w:pPr>
        <w:spacing w:after="0" w:line="240" w:lineRule="auto"/>
        <w:rPr>
          <w:rFonts w:cs="Arial"/>
          <w:sz w:val="24"/>
          <w:szCs w:val="24"/>
        </w:rPr>
      </w:pPr>
    </w:p>
    <w:p w:rsidR="00133478" w:rsidRPr="00DE75C5" w:rsidRDefault="00133478" w:rsidP="006B516C">
      <w:pPr>
        <w:spacing w:after="0" w:line="240" w:lineRule="auto"/>
        <w:rPr>
          <w:rFonts w:cs="Arial"/>
          <w:sz w:val="24"/>
          <w:szCs w:val="24"/>
        </w:rPr>
      </w:pPr>
      <w:r w:rsidRPr="00DE75C5">
        <w:rPr>
          <w:rFonts w:cs="Arial"/>
          <w:b/>
          <w:sz w:val="24"/>
          <w:szCs w:val="24"/>
          <w:u w:val="single"/>
        </w:rPr>
        <w:t>How to spot if an adult is at risk?</w:t>
      </w:r>
    </w:p>
    <w:p w:rsidR="006B516C" w:rsidRPr="00DE75C5" w:rsidRDefault="006B516C" w:rsidP="006B516C">
      <w:pPr>
        <w:spacing w:after="0" w:line="240" w:lineRule="auto"/>
        <w:rPr>
          <w:rFonts w:cs="Arial"/>
          <w:sz w:val="24"/>
          <w:szCs w:val="24"/>
        </w:rPr>
      </w:pP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Physical abuse - </w:t>
      </w:r>
      <w:r w:rsidRPr="00DE75C5">
        <w:rPr>
          <w:rFonts w:cs="Arial"/>
          <w:sz w:val="24"/>
          <w:szCs w:val="24"/>
        </w:rPr>
        <w:t>Including assault, hitting, slapping, pushing, misuse of medication, restraint or inappropriate physical sanctions.</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Domestic violence - </w:t>
      </w:r>
      <w:r w:rsidRPr="00DE75C5">
        <w:rPr>
          <w:rFonts w:cs="Arial"/>
          <w:sz w:val="24"/>
          <w:szCs w:val="24"/>
        </w:rPr>
        <w:t>Including psychological, physical, sexual, financial, emotional abuse; so called ‘honour’ based violence.</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Sexual abuse - </w:t>
      </w:r>
      <w:r w:rsidRPr="00DE75C5">
        <w:rPr>
          <w:rFonts w:cs="Arial"/>
          <w:sz w:val="24"/>
          <w:szCs w:val="24"/>
        </w:rPr>
        <w:t>Including rape, indecent exposure, sexual harassment, inappropriate looking or touching, sexual teasing or innuendo, sexual photography, subjection to pornography. Witnessing sexual acts, indecent exposure and sexual assault or sexual acts to which the adult has not consented or was pressured into consenting.</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Psychological abuse - </w:t>
      </w:r>
      <w:r w:rsidRPr="00DE75C5">
        <w:rPr>
          <w:rFonts w:cs="Arial"/>
          <w:sz w:val="24"/>
          <w:szCs w:val="24"/>
        </w:rPr>
        <w:t>Including emotional abuse, threats of harm or abandonment, deprivation of contact, humiliation, blaming, controlling, intimidation, coercion, harassment, verbal abuse, cyber bullying, isolation or unreasonable and unjustified withdrawal of services or supportive networks.</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Financial or material abuse - </w:t>
      </w:r>
      <w:r w:rsidRPr="00DE75C5">
        <w:rPr>
          <w:rFonts w:cs="Arial"/>
          <w:sz w:val="24"/>
          <w:szCs w:val="24"/>
        </w:rPr>
        <w:t xml:space="preserve">Including theft, fraud, internet scamming, coercion in relation to an adult’s financial affairs or arrangements, including in connection with wills, property, inheritance or financial transactions, or the misuse of misappropriation of property, possessions or benefits. </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Modern slavery - </w:t>
      </w:r>
      <w:r w:rsidRPr="00DE75C5">
        <w:rPr>
          <w:rFonts w:cs="Arial"/>
          <w:sz w:val="24"/>
          <w:szCs w:val="24"/>
        </w:rPr>
        <w:t>Encompasses slavery, human trafficking, forced labour and domestic servitude. Traffickers and slave masters use whatever means they have at their disposal to coerce, deceive and force individuals into a life of abuse, servitude and inhumane treatment.</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Discriminatory abuse - </w:t>
      </w:r>
      <w:r w:rsidRPr="00DE75C5">
        <w:rPr>
          <w:rFonts w:cs="Arial"/>
          <w:sz w:val="24"/>
          <w:szCs w:val="24"/>
        </w:rPr>
        <w:t xml:space="preserve">Including forms of harassment, slurs or similar treatment; because of race, gender and gender identity, age, disability, sexual orientation or religion. </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Organisational abuse - </w:t>
      </w:r>
      <w:r w:rsidRPr="00DE75C5">
        <w:rPr>
          <w:rFonts w:cs="Arial"/>
          <w:sz w:val="24"/>
          <w:szCs w:val="24"/>
        </w:rPr>
        <w:t xml:space="preserve">Including neglect and poor care practice within an institution or specific care setting such as a hospital or care home, for example or in relation to care provided in one’s own home. This may range from one off incidents to on-going ill treatment. It can be through neglect or poor professional practice as a result of the structure, policies, processes or practices within an organisation. </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Neglect and acts of omission - </w:t>
      </w:r>
      <w:r w:rsidRPr="00DE75C5">
        <w:rPr>
          <w:rFonts w:cs="Arial"/>
          <w:sz w:val="24"/>
          <w:szCs w:val="24"/>
        </w:rPr>
        <w:t>Including ignoring medical, emotional or physical care needs, failure to provide access to appropriate health, care and support or educational services, the withholding of the necessities of life, such as medication, adequate nutrition and heating.</w:t>
      </w:r>
    </w:p>
    <w:p w:rsidR="00133478" w:rsidRPr="00DE75C5" w:rsidRDefault="00133478" w:rsidP="006B516C">
      <w:pPr>
        <w:pStyle w:val="ListParagraph"/>
        <w:numPr>
          <w:ilvl w:val="0"/>
          <w:numId w:val="7"/>
        </w:numPr>
        <w:spacing w:after="0" w:line="240" w:lineRule="auto"/>
        <w:ind w:left="360"/>
        <w:rPr>
          <w:rFonts w:cs="Arial"/>
          <w:sz w:val="24"/>
          <w:szCs w:val="24"/>
        </w:rPr>
      </w:pPr>
      <w:r w:rsidRPr="00DE75C5">
        <w:rPr>
          <w:rFonts w:cs="Arial"/>
          <w:b/>
          <w:sz w:val="24"/>
          <w:szCs w:val="24"/>
        </w:rPr>
        <w:t xml:space="preserve">Self-neglect - </w:t>
      </w:r>
      <w:r w:rsidRPr="00DE75C5">
        <w:rPr>
          <w:rFonts w:cs="Arial"/>
          <w:sz w:val="24"/>
          <w:szCs w:val="24"/>
        </w:rPr>
        <w:t>This covers a wide range of behaviour neglecting to care for one’s personal hygiene, health or surroundings and includes behaviour such as hoarding.</w:t>
      </w:r>
    </w:p>
    <w:p w:rsidR="00C930F2" w:rsidRPr="00DE75C5" w:rsidRDefault="00C930F2" w:rsidP="006B516C">
      <w:pPr>
        <w:pStyle w:val="ListParagraph"/>
        <w:spacing w:after="0" w:line="240" w:lineRule="auto"/>
        <w:ind w:left="0"/>
        <w:rPr>
          <w:rFonts w:cs="Arial"/>
          <w:sz w:val="24"/>
          <w:szCs w:val="24"/>
        </w:rPr>
      </w:pPr>
    </w:p>
    <w:p w:rsidR="00CC23F9" w:rsidRPr="00DE75C5" w:rsidRDefault="00CC23F9" w:rsidP="00CC23F9">
      <w:pPr>
        <w:spacing w:after="0" w:line="240" w:lineRule="auto"/>
        <w:rPr>
          <w:rFonts w:cs="Arial"/>
          <w:sz w:val="24"/>
          <w:szCs w:val="24"/>
        </w:rPr>
      </w:pPr>
      <w:r w:rsidRPr="00DE75C5">
        <w:rPr>
          <w:rFonts w:cs="Arial"/>
          <w:sz w:val="24"/>
          <w:szCs w:val="24"/>
        </w:rPr>
        <w:t>This is the Safeguarding Policy for Adults of ESCA</w:t>
      </w:r>
    </w:p>
    <w:p w:rsidR="00CC23F9" w:rsidRPr="00DE75C5" w:rsidRDefault="00CC23F9" w:rsidP="00CC23F9">
      <w:pPr>
        <w:spacing w:after="0" w:line="240" w:lineRule="auto"/>
        <w:rPr>
          <w:rFonts w:cs="Arial"/>
          <w:sz w:val="24"/>
          <w:szCs w:val="24"/>
        </w:rPr>
      </w:pPr>
    </w:p>
    <w:p w:rsidR="00CC23F9" w:rsidRPr="00DE75C5" w:rsidRDefault="00CC23F9" w:rsidP="00CC23F9">
      <w:pPr>
        <w:tabs>
          <w:tab w:val="left" w:pos="5954"/>
        </w:tabs>
        <w:spacing w:after="0" w:line="240" w:lineRule="auto"/>
        <w:rPr>
          <w:rFonts w:cs="Arial"/>
          <w:sz w:val="24"/>
          <w:szCs w:val="24"/>
          <w:lang w:eastAsia="en-GB"/>
        </w:rPr>
      </w:pPr>
      <w:r w:rsidRPr="00DE75C5">
        <w:rPr>
          <w:rFonts w:cs="Arial"/>
          <w:sz w:val="24"/>
          <w:szCs w:val="24"/>
          <w:lang w:eastAsia="en-GB"/>
        </w:rPr>
        <w:t>Date of Committee Meeting adoption ____</w:t>
      </w:r>
      <w:r w:rsidRPr="00DE75C5">
        <w:rPr>
          <w:rFonts w:cs="Arial"/>
          <w:sz w:val="24"/>
          <w:szCs w:val="24"/>
          <w:u w:val="single"/>
          <w:lang w:eastAsia="en-GB"/>
        </w:rPr>
        <w:t>/___/</w:t>
      </w:r>
      <w:r w:rsidRPr="00DE75C5">
        <w:rPr>
          <w:rFonts w:cs="Arial"/>
          <w:sz w:val="24"/>
          <w:szCs w:val="24"/>
          <w:lang w:eastAsia="en-GB"/>
        </w:rPr>
        <w:t>____</w:t>
      </w:r>
    </w:p>
    <w:p w:rsidR="00CC23F9" w:rsidRPr="00DE75C5" w:rsidRDefault="00CC23F9" w:rsidP="00CC23F9">
      <w:pPr>
        <w:tabs>
          <w:tab w:val="left" w:pos="5954"/>
        </w:tabs>
        <w:spacing w:after="0" w:line="240" w:lineRule="auto"/>
        <w:rPr>
          <w:rFonts w:cs="Arial"/>
          <w:sz w:val="24"/>
          <w:szCs w:val="24"/>
          <w:lang w:eastAsia="en-GB"/>
        </w:rPr>
      </w:pPr>
    </w:p>
    <w:p w:rsidR="00CC23F9" w:rsidRPr="00DE75C5" w:rsidRDefault="00CC23F9" w:rsidP="00CC23F9">
      <w:pPr>
        <w:tabs>
          <w:tab w:val="left" w:pos="851"/>
          <w:tab w:val="left" w:pos="5529"/>
        </w:tabs>
        <w:spacing w:after="0" w:line="240" w:lineRule="auto"/>
        <w:rPr>
          <w:rFonts w:cs="Arial"/>
          <w:sz w:val="24"/>
          <w:szCs w:val="24"/>
          <w:lang w:eastAsia="en-GB"/>
        </w:rPr>
      </w:pPr>
      <w:r w:rsidRPr="00DE75C5">
        <w:rPr>
          <w:rFonts w:cs="Arial"/>
          <w:sz w:val="24"/>
          <w:szCs w:val="24"/>
          <w:lang w:eastAsia="en-GB"/>
        </w:rPr>
        <w:t>Signed</w:t>
      </w:r>
      <w:r w:rsidRPr="00DE75C5">
        <w:rPr>
          <w:rFonts w:cs="Arial"/>
          <w:sz w:val="24"/>
          <w:szCs w:val="24"/>
          <w:lang w:eastAsia="en-GB"/>
        </w:rPr>
        <w:tab/>
        <w:t>___________________________</w:t>
      </w:r>
      <w:r w:rsidRPr="00DE75C5">
        <w:rPr>
          <w:rFonts w:cs="Arial"/>
          <w:sz w:val="24"/>
          <w:szCs w:val="24"/>
          <w:lang w:eastAsia="en-GB"/>
        </w:rPr>
        <w:tab/>
        <w:t>Name ______________________</w:t>
      </w:r>
    </w:p>
    <w:p w:rsidR="00CC23F9" w:rsidRPr="00DE75C5" w:rsidRDefault="00CC23F9" w:rsidP="00CC23F9">
      <w:pPr>
        <w:tabs>
          <w:tab w:val="left" w:pos="851"/>
          <w:tab w:val="left" w:pos="5529"/>
        </w:tabs>
        <w:spacing w:after="0" w:line="240" w:lineRule="auto"/>
        <w:rPr>
          <w:rFonts w:cs="Arial"/>
          <w:sz w:val="24"/>
          <w:szCs w:val="24"/>
          <w:lang w:eastAsia="en-GB"/>
        </w:rPr>
      </w:pPr>
    </w:p>
    <w:p w:rsidR="00CC23F9" w:rsidRPr="00DE75C5" w:rsidRDefault="00CC23F9" w:rsidP="00CC23F9">
      <w:pPr>
        <w:tabs>
          <w:tab w:val="left" w:pos="851"/>
          <w:tab w:val="left" w:pos="5529"/>
        </w:tabs>
        <w:spacing w:after="0" w:line="240" w:lineRule="auto"/>
        <w:rPr>
          <w:rFonts w:cs="Arial"/>
          <w:sz w:val="24"/>
          <w:szCs w:val="24"/>
          <w:lang w:eastAsia="en-GB"/>
        </w:rPr>
      </w:pPr>
      <w:r w:rsidRPr="00DE75C5">
        <w:rPr>
          <w:rFonts w:cs="Arial"/>
          <w:sz w:val="24"/>
          <w:szCs w:val="24"/>
          <w:lang w:eastAsia="en-GB"/>
        </w:rPr>
        <w:t>Position</w:t>
      </w:r>
      <w:r w:rsidRPr="00DE75C5">
        <w:rPr>
          <w:rFonts w:cs="Arial"/>
          <w:sz w:val="24"/>
          <w:szCs w:val="24"/>
          <w:lang w:eastAsia="en-GB"/>
        </w:rPr>
        <w:tab/>
        <w:t>___________________________</w:t>
      </w:r>
    </w:p>
    <w:p w:rsidR="00CC23F9" w:rsidRPr="00DE75C5" w:rsidRDefault="00CC23F9" w:rsidP="00CC23F9">
      <w:pPr>
        <w:tabs>
          <w:tab w:val="left" w:pos="5954"/>
        </w:tabs>
        <w:spacing w:after="0" w:line="240" w:lineRule="auto"/>
        <w:rPr>
          <w:rFonts w:cs="Arial"/>
          <w:sz w:val="24"/>
          <w:szCs w:val="24"/>
          <w:lang w:eastAsia="en-GB"/>
        </w:rPr>
      </w:pPr>
    </w:p>
    <w:p w:rsidR="00CC23F9" w:rsidRPr="00DE75C5" w:rsidRDefault="00CC23F9" w:rsidP="00CC23F9">
      <w:pPr>
        <w:tabs>
          <w:tab w:val="left" w:pos="5954"/>
        </w:tabs>
        <w:spacing w:after="0" w:line="240" w:lineRule="auto"/>
        <w:rPr>
          <w:rFonts w:cs="Arial"/>
          <w:sz w:val="24"/>
          <w:szCs w:val="24"/>
        </w:rPr>
      </w:pPr>
      <w:r w:rsidRPr="00DE75C5">
        <w:rPr>
          <w:rFonts w:cs="Arial"/>
          <w:sz w:val="24"/>
          <w:szCs w:val="24"/>
          <w:lang w:eastAsia="en-GB"/>
        </w:rPr>
        <w:t xml:space="preserve">Annual review </w:t>
      </w:r>
      <w:r w:rsidR="007E1485">
        <w:rPr>
          <w:rFonts w:cs="Arial"/>
          <w:sz w:val="24"/>
          <w:szCs w:val="24"/>
          <w:lang w:eastAsia="en-GB"/>
        </w:rPr>
        <w:t>to be carried out in August 2024</w:t>
      </w:r>
    </w:p>
    <w:p w:rsidR="006B516C" w:rsidRPr="00DE75C5" w:rsidRDefault="006B516C" w:rsidP="006B516C">
      <w:pPr>
        <w:spacing w:after="0" w:line="240" w:lineRule="auto"/>
        <w:rPr>
          <w:rFonts w:cs="Arial"/>
          <w:sz w:val="24"/>
          <w:szCs w:val="24"/>
        </w:rPr>
      </w:pPr>
    </w:p>
    <w:sectPr w:rsidR="006B516C" w:rsidRPr="00DE75C5" w:rsidSect="00FC453C">
      <w:headerReference w:type="default" r:id="rId12"/>
      <w:footerReference w:type="default" r:id="rId13"/>
      <w:pgSz w:w="11906" w:h="16838"/>
      <w:pgMar w:top="1106" w:right="849" w:bottom="851" w:left="1134" w:header="709" w:footer="4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AAA" w:rsidRDefault="009C0AAA" w:rsidP="005E0264">
      <w:pPr>
        <w:spacing w:after="0" w:line="240" w:lineRule="auto"/>
      </w:pPr>
      <w:r>
        <w:separator/>
      </w:r>
    </w:p>
  </w:endnote>
  <w:endnote w:type="continuationSeparator" w:id="0">
    <w:p w:rsidR="009C0AAA" w:rsidRDefault="009C0AAA" w:rsidP="005E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78" w:rsidRDefault="006B516C" w:rsidP="006909F9">
    <w:pPr>
      <w:pStyle w:val="ListBullet"/>
      <w:numPr>
        <w:ilvl w:val="0"/>
        <w:numId w:val="0"/>
      </w:numPr>
      <w:tabs>
        <w:tab w:val="left" w:pos="4678"/>
        <w:tab w:val="right" w:pos="9923"/>
      </w:tabs>
      <w:spacing w:after="0" w:line="240" w:lineRule="auto"/>
    </w:pPr>
    <w:r>
      <w:t>Safeguarding Policy for Adults</w:t>
    </w:r>
    <w:r w:rsidR="006909F9">
      <w:tab/>
    </w:r>
    <w:r w:rsidR="006909F9" w:rsidRPr="00F06197">
      <w:t xml:space="preserve">Page </w:t>
    </w:r>
    <w:r w:rsidR="006909F9" w:rsidRPr="00F06197">
      <w:rPr>
        <w:bCs/>
      </w:rPr>
      <w:fldChar w:fldCharType="begin"/>
    </w:r>
    <w:r w:rsidR="006909F9" w:rsidRPr="00F06197">
      <w:rPr>
        <w:bCs/>
      </w:rPr>
      <w:instrText xml:space="preserve"> PAGE  \* Arabic  \* MERGEFORMAT </w:instrText>
    </w:r>
    <w:r w:rsidR="006909F9" w:rsidRPr="00F06197">
      <w:rPr>
        <w:bCs/>
      </w:rPr>
      <w:fldChar w:fldCharType="separate"/>
    </w:r>
    <w:r w:rsidR="000025BD">
      <w:rPr>
        <w:bCs/>
        <w:noProof/>
      </w:rPr>
      <w:t>2</w:t>
    </w:r>
    <w:r w:rsidR="006909F9" w:rsidRPr="00F06197">
      <w:rPr>
        <w:bCs/>
      </w:rPr>
      <w:fldChar w:fldCharType="end"/>
    </w:r>
    <w:r w:rsidR="006909F9" w:rsidRPr="00F06197">
      <w:t xml:space="preserve"> of </w:t>
    </w:r>
    <w:r w:rsidR="006909F9" w:rsidRPr="00F06197">
      <w:rPr>
        <w:bCs/>
      </w:rPr>
      <w:fldChar w:fldCharType="begin"/>
    </w:r>
    <w:r w:rsidR="006909F9" w:rsidRPr="00F06197">
      <w:rPr>
        <w:bCs/>
      </w:rPr>
      <w:instrText xml:space="preserve"> NUMPAGES  \* Arabic  \* MERGEFORMAT </w:instrText>
    </w:r>
    <w:r w:rsidR="006909F9" w:rsidRPr="00F06197">
      <w:rPr>
        <w:bCs/>
      </w:rPr>
      <w:fldChar w:fldCharType="separate"/>
    </w:r>
    <w:r w:rsidR="000025BD">
      <w:rPr>
        <w:bCs/>
        <w:noProof/>
      </w:rPr>
      <w:t>3</w:t>
    </w:r>
    <w:r w:rsidR="006909F9" w:rsidRPr="00F06197">
      <w:rPr>
        <w:bCs/>
      </w:rPr>
      <w:fldChar w:fldCharType="end"/>
    </w:r>
    <w:r w:rsidR="006909F9">
      <w:tab/>
    </w:r>
    <w:r w:rsidR="007E1485">
      <w:t>November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AAA" w:rsidRDefault="009C0AAA" w:rsidP="005E0264">
      <w:pPr>
        <w:spacing w:after="0" w:line="240" w:lineRule="auto"/>
      </w:pPr>
      <w:r>
        <w:separator/>
      </w:r>
    </w:p>
  </w:footnote>
  <w:footnote w:type="continuationSeparator" w:id="0">
    <w:p w:rsidR="009C0AAA" w:rsidRDefault="009C0AAA" w:rsidP="005E02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478" w:rsidRDefault="00133478" w:rsidP="005E026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9083B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95744A"/>
    <w:multiLevelType w:val="hybridMultilevel"/>
    <w:tmpl w:val="2236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87449"/>
    <w:multiLevelType w:val="hybridMultilevel"/>
    <w:tmpl w:val="CC42A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685DFB"/>
    <w:multiLevelType w:val="hybridMultilevel"/>
    <w:tmpl w:val="620CF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47FA3"/>
    <w:multiLevelType w:val="hybridMultilevel"/>
    <w:tmpl w:val="B8DE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D12EF"/>
    <w:multiLevelType w:val="hybridMultilevel"/>
    <w:tmpl w:val="3FFE6E10"/>
    <w:lvl w:ilvl="0" w:tplc="FE16431C">
      <w:start w:val="1"/>
      <w:numFmt w:val="bullet"/>
      <w:lvlText w:val=""/>
      <w:lvlJc w:val="left"/>
      <w:pPr>
        <w:tabs>
          <w:tab w:val="num" w:pos="720"/>
        </w:tabs>
        <w:ind w:left="720" w:hanging="360"/>
      </w:pPr>
      <w:rPr>
        <w:rFonts w:ascii="Wingdings" w:hAnsi="Wingdings" w:hint="default"/>
      </w:rPr>
    </w:lvl>
    <w:lvl w:ilvl="1" w:tplc="1C703406" w:tentative="1">
      <w:start w:val="1"/>
      <w:numFmt w:val="bullet"/>
      <w:lvlText w:val=""/>
      <w:lvlJc w:val="left"/>
      <w:pPr>
        <w:tabs>
          <w:tab w:val="num" w:pos="1440"/>
        </w:tabs>
        <w:ind w:left="1440" w:hanging="360"/>
      </w:pPr>
      <w:rPr>
        <w:rFonts w:ascii="Wingdings" w:hAnsi="Wingdings" w:hint="default"/>
      </w:rPr>
    </w:lvl>
    <w:lvl w:ilvl="2" w:tplc="462A18BC" w:tentative="1">
      <w:start w:val="1"/>
      <w:numFmt w:val="bullet"/>
      <w:lvlText w:val=""/>
      <w:lvlJc w:val="left"/>
      <w:pPr>
        <w:tabs>
          <w:tab w:val="num" w:pos="2160"/>
        </w:tabs>
        <w:ind w:left="2160" w:hanging="360"/>
      </w:pPr>
      <w:rPr>
        <w:rFonts w:ascii="Wingdings" w:hAnsi="Wingdings" w:hint="default"/>
      </w:rPr>
    </w:lvl>
    <w:lvl w:ilvl="3" w:tplc="3964079C" w:tentative="1">
      <w:start w:val="1"/>
      <w:numFmt w:val="bullet"/>
      <w:lvlText w:val=""/>
      <w:lvlJc w:val="left"/>
      <w:pPr>
        <w:tabs>
          <w:tab w:val="num" w:pos="2880"/>
        </w:tabs>
        <w:ind w:left="2880" w:hanging="360"/>
      </w:pPr>
      <w:rPr>
        <w:rFonts w:ascii="Wingdings" w:hAnsi="Wingdings" w:hint="default"/>
      </w:rPr>
    </w:lvl>
    <w:lvl w:ilvl="4" w:tplc="3DD0C2D8" w:tentative="1">
      <w:start w:val="1"/>
      <w:numFmt w:val="bullet"/>
      <w:lvlText w:val=""/>
      <w:lvlJc w:val="left"/>
      <w:pPr>
        <w:tabs>
          <w:tab w:val="num" w:pos="3600"/>
        </w:tabs>
        <w:ind w:left="3600" w:hanging="360"/>
      </w:pPr>
      <w:rPr>
        <w:rFonts w:ascii="Wingdings" w:hAnsi="Wingdings" w:hint="default"/>
      </w:rPr>
    </w:lvl>
    <w:lvl w:ilvl="5" w:tplc="5B6CCAC4" w:tentative="1">
      <w:start w:val="1"/>
      <w:numFmt w:val="bullet"/>
      <w:lvlText w:val=""/>
      <w:lvlJc w:val="left"/>
      <w:pPr>
        <w:tabs>
          <w:tab w:val="num" w:pos="4320"/>
        </w:tabs>
        <w:ind w:left="4320" w:hanging="360"/>
      </w:pPr>
      <w:rPr>
        <w:rFonts w:ascii="Wingdings" w:hAnsi="Wingdings" w:hint="default"/>
      </w:rPr>
    </w:lvl>
    <w:lvl w:ilvl="6" w:tplc="480EAF94" w:tentative="1">
      <w:start w:val="1"/>
      <w:numFmt w:val="bullet"/>
      <w:lvlText w:val=""/>
      <w:lvlJc w:val="left"/>
      <w:pPr>
        <w:tabs>
          <w:tab w:val="num" w:pos="5040"/>
        </w:tabs>
        <w:ind w:left="5040" w:hanging="360"/>
      </w:pPr>
      <w:rPr>
        <w:rFonts w:ascii="Wingdings" w:hAnsi="Wingdings" w:hint="default"/>
      </w:rPr>
    </w:lvl>
    <w:lvl w:ilvl="7" w:tplc="53705948" w:tentative="1">
      <w:start w:val="1"/>
      <w:numFmt w:val="bullet"/>
      <w:lvlText w:val=""/>
      <w:lvlJc w:val="left"/>
      <w:pPr>
        <w:tabs>
          <w:tab w:val="num" w:pos="5760"/>
        </w:tabs>
        <w:ind w:left="5760" w:hanging="360"/>
      </w:pPr>
      <w:rPr>
        <w:rFonts w:ascii="Wingdings" w:hAnsi="Wingdings" w:hint="default"/>
      </w:rPr>
    </w:lvl>
    <w:lvl w:ilvl="8" w:tplc="860CDEE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AE7D53"/>
    <w:multiLevelType w:val="hybridMultilevel"/>
    <w:tmpl w:val="37A88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F60D71"/>
    <w:multiLevelType w:val="hybridMultilevel"/>
    <w:tmpl w:val="AF80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B251D2"/>
    <w:multiLevelType w:val="hybridMultilevel"/>
    <w:tmpl w:val="4E6CF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B53E2E"/>
    <w:multiLevelType w:val="hybridMultilevel"/>
    <w:tmpl w:val="3CF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A46E8"/>
    <w:multiLevelType w:val="hybridMultilevel"/>
    <w:tmpl w:val="F4029E18"/>
    <w:lvl w:ilvl="0" w:tplc="6A526100">
      <w:start w:val="1"/>
      <w:numFmt w:val="bullet"/>
      <w:lvlText w:val=""/>
      <w:lvlJc w:val="left"/>
      <w:pPr>
        <w:tabs>
          <w:tab w:val="num" w:pos="720"/>
        </w:tabs>
        <w:ind w:left="720" w:hanging="360"/>
      </w:pPr>
      <w:rPr>
        <w:rFonts w:ascii="Wingdings" w:hAnsi="Wingdings" w:hint="default"/>
      </w:rPr>
    </w:lvl>
    <w:lvl w:ilvl="1" w:tplc="B4DE512A" w:tentative="1">
      <w:start w:val="1"/>
      <w:numFmt w:val="bullet"/>
      <w:lvlText w:val=""/>
      <w:lvlJc w:val="left"/>
      <w:pPr>
        <w:tabs>
          <w:tab w:val="num" w:pos="1440"/>
        </w:tabs>
        <w:ind w:left="1440" w:hanging="360"/>
      </w:pPr>
      <w:rPr>
        <w:rFonts w:ascii="Wingdings" w:hAnsi="Wingdings" w:hint="default"/>
      </w:rPr>
    </w:lvl>
    <w:lvl w:ilvl="2" w:tplc="0A047E28" w:tentative="1">
      <w:start w:val="1"/>
      <w:numFmt w:val="bullet"/>
      <w:lvlText w:val=""/>
      <w:lvlJc w:val="left"/>
      <w:pPr>
        <w:tabs>
          <w:tab w:val="num" w:pos="2160"/>
        </w:tabs>
        <w:ind w:left="2160" w:hanging="360"/>
      </w:pPr>
      <w:rPr>
        <w:rFonts w:ascii="Wingdings" w:hAnsi="Wingdings" w:hint="default"/>
      </w:rPr>
    </w:lvl>
    <w:lvl w:ilvl="3" w:tplc="38765540" w:tentative="1">
      <w:start w:val="1"/>
      <w:numFmt w:val="bullet"/>
      <w:lvlText w:val=""/>
      <w:lvlJc w:val="left"/>
      <w:pPr>
        <w:tabs>
          <w:tab w:val="num" w:pos="2880"/>
        </w:tabs>
        <w:ind w:left="2880" w:hanging="360"/>
      </w:pPr>
      <w:rPr>
        <w:rFonts w:ascii="Wingdings" w:hAnsi="Wingdings" w:hint="default"/>
      </w:rPr>
    </w:lvl>
    <w:lvl w:ilvl="4" w:tplc="EAEC1AB0" w:tentative="1">
      <w:start w:val="1"/>
      <w:numFmt w:val="bullet"/>
      <w:lvlText w:val=""/>
      <w:lvlJc w:val="left"/>
      <w:pPr>
        <w:tabs>
          <w:tab w:val="num" w:pos="3600"/>
        </w:tabs>
        <w:ind w:left="3600" w:hanging="360"/>
      </w:pPr>
      <w:rPr>
        <w:rFonts w:ascii="Wingdings" w:hAnsi="Wingdings" w:hint="default"/>
      </w:rPr>
    </w:lvl>
    <w:lvl w:ilvl="5" w:tplc="536A8BBE" w:tentative="1">
      <w:start w:val="1"/>
      <w:numFmt w:val="bullet"/>
      <w:lvlText w:val=""/>
      <w:lvlJc w:val="left"/>
      <w:pPr>
        <w:tabs>
          <w:tab w:val="num" w:pos="4320"/>
        </w:tabs>
        <w:ind w:left="4320" w:hanging="360"/>
      </w:pPr>
      <w:rPr>
        <w:rFonts w:ascii="Wingdings" w:hAnsi="Wingdings" w:hint="default"/>
      </w:rPr>
    </w:lvl>
    <w:lvl w:ilvl="6" w:tplc="7AA22A6C" w:tentative="1">
      <w:start w:val="1"/>
      <w:numFmt w:val="bullet"/>
      <w:lvlText w:val=""/>
      <w:lvlJc w:val="left"/>
      <w:pPr>
        <w:tabs>
          <w:tab w:val="num" w:pos="5040"/>
        </w:tabs>
        <w:ind w:left="5040" w:hanging="360"/>
      </w:pPr>
      <w:rPr>
        <w:rFonts w:ascii="Wingdings" w:hAnsi="Wingdings" w:hint="default"/>
      </w:rPr>
    </w:lvl>
    <w:lvl w:ilvl="7" w:tplc="FE408C84" w:tentative="1">
      <w:start w:val="1"/>
      <w:numFmt w:val="bullet"/>
      <w:lvlText w:val=""/>
      <w:lvlJc w:val="left"/>
      <w:pPr>
        <w:tabs>
          <w:tab w:val="num" w:pos="5760"/>
        </w:tabs>
        <w:ind w:left="5760" w:hanging="360"/>
      </w:pPr>
      <w:rPr>
        <w:rFonts w:ascii="Wingdings" w:hAnsi="Wingdings" w:hint="default"/>
      </w:rPr>
    </w:lvl>
    <w:lvl w:ilvl="8" w:tplc="354AC5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FF699B"/>
    <w:multiLevelType w:val="hybridMultilevel"/>
    <w:tmpl w:val="4888E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7"/>
  </w:num>
  <w:num w:numId="5">
    <w:abstractNumId w:val="8"/>
  </w:num>
  <w:num w:numId="6">
    <w:abstractNumId w:val="1"/>
  </w:num>
  <w:num w:numId="7">
    <w:abstractNumId w:val="4"/>
  </w:num>
  <w:num w:numId="8">
    <w:abstractNumId w:val="2"/>
  </w:num>
  <w:num w:numId="9">
    <w:abstractNumId w:val="5"/>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55E"/>
    <w:rsid w:val="000025BD"/>
    <w:rsid w:val="000159DE"/>
    <w:rsid w:val="00133478"/>
    <w:rsid w:val="00151374"/>
    <w:rsid w:val="001C712D"/>
    <w:rsid w:val="00203955"/>
    <w:rsid w:val="00245075"/>
    <w:rsid w:val="0027137D"/>
    <w:rsid w:val="00272884"/>
    <w:rsid w:val="003217A4"/>
    <w:rsid w:val="00324BCA"/>
    <w:rsid w:val="00334F62"/>
    <w:rsid w:val="00382978"/>
    <w:rsid w:val="003E3BAB"/>
    <w:rsid w:val="00406EAA"/>
    <w:rsid w:val="00485F0E"/>
    <w:rsid w:val="004F1270"/>
    <w:rsid w:val="00547627"/>
    <w:rsid w:val="00567610"/>
    <w:rsid w:val="0058727E"/>
    <w:rsid w:val="005E0264"/>
    <w:rsid w:val="006909F9"/>
    <w:rsid w:val="006A075D"/>
    <w:rsid w:val="006A23EC"/>
    <w:rsid w:val="006B516C"/>
    <w:rsid w:val="006C3441"/>
    <w:rsid w:val="006E4016"/>
    <w:rsid w:val="0071571A"/>
    <w:rsid w:val="00726F27"/>
    <w:rsid w:val="00743A1E"/>
    <w:rsid w:val="00785434"/>
    <w:rsid w:val="007A755E"/>
    <w:rsid w:val="007D2674"/>
    <w:rsid w:val="007E1485"/>
    <w:rsid w:val="007E388A"/>
    <w:rsid w:val="008A43F4"/>
    <w:rsid w:val="008A5F2E"/>
    <w:rsid w:val="00927512"/>
    <w:rsid w:val="00943D87"/>
    <w:rsid w:val="009C0AAA"/>
    <w:rsid w:val="009F735A"/>
    <w:rsid w:val="00A958A5"/>
    <w:rsid w:val="00AA23F4"/>
    <w:rsid w:val="00AA51D0"/>
    <w:rsid w:val="00B166C3"/>
    <w:rsid w:val="00B45BF8"/>
    <w:rsid w:val="00B86CB6"/>
    <w:rsid w:val="00BD4549"/>
    <w:rsid w:val="00BE3DA1"/>
    <w:rsid w:val="00BE68A1"/>
    <w:rsid w:val="00C23988"/>
    <w:rsid w:val="00C50456"/>
    <w:rsid w:val="00C76036"/>
    <w:rsid w:val="00C930F2"/>
    <w:rsid w:val="00CC23F9"/>
    <w:rsid w:val="00D1391E"/>
    <w:rsid w:val="00DA2EAB"/>
    <w:rsid w:val="00DE75C5"/>
    <w:rsid w:val="00E109AD"/>
    <w:rsid w:val="00E17D90"/>
    <w:rsid w:val="00E910EA"/>
    <w:rsid w:val="00EA3F78"/>
    <w:rsid w:val="00F27146"/>
    <w:rsid w:val="00FC453C"/>
    <w:rsid w:val="00FF7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09A1FE-67F9-4602-96C6-907E1A88D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B6"/>
    <w:pPr>
      <w:spacing w:after="200" w:line="276" w:lineRule="auto"/>
    </w:pPr>
    <w:rPr>
      <w:sz w:val="22"/>
      <w:szCs w:val="22"/>
      <w:lang w:eastAsia="en-US"/>
    </w:rPr>
  </w:style>
  <w:style w:type="paragraph" w:styleId="Heading1">
    <w:name w:val="heading 1"/>
    <w:basedOn w:val="Normal"/>
    <w:next w:val="Normal"/>
    <w:link w:val="Heading1Char"/>
    <w:qFormat/>
    <w:locked/>
    <w:rsid w:val="00272884"/>
    <w:pPr>
      <w:keepNext/>
      <w:spacing w:after="0" w:line="240" w:lineRule="auto"/>
      <w:jc w:val="center"/>
      <w:outlineLvl w:val="0"/>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47701"/>
    <w:rPr>
      <w:rFonts w:ascii="Cambria" w:eastAsia="Times New Roman" w:hAnsi="Cambria" w:cs="Times New Roman"/>
      <w:b/>
      <w:bCs/>
      <w:kern w:val="32"/>
      <w:sz w:val="32"/>
      <w:szCs w:val="32"/>
      <w:lang w:eastAsia="en-US"/>
    </w:rPr>
  </w:style>
  <w:style w:type="paragraph" w:styleId="ListParagraph">
    <w:name w:val="List Paragraph"/>
    <w:basedOn w:val="Normal"/>
    <w:uiPriority w:val="99"/>
    <w:qFormat/>
    <w:rsid w:val="007D2674"/>
    <w:pPr>
      <w:ind w:left="720"/>
      <w:contextualSpacing/>
    </w:pPr>
  </w:style>
  <w:style w:type="character" w:styleId="Hyperlink">
    <w:name w:val="Hyperlink"/>
    <w:uiPriority w:val="99"/>
    <w:rsid w:val="007D2674"/>
    <w:rPr>
      <w:rFonts w:cs="Times New Roman"/>
      <w:color w:val="0000FF"/>
      <w:u w:val="single"/>
    </w:rPr>
  </w:style>
  <w:style w:type="paragraph" w:styleId="BalloonText">
    <w:name w:val="Balloon Text"/>
    <w:basedOn w:val="Normal"/>
    <w:link w:val="BalloonTextChar"/>
    <w:uiPriority w:val="99"/>
    <w:semiHidden/>
    <w:rsid w:val="007E38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E388A"/>
    <w:rPr>
      <w:rFonts w:ascii="Tahoma" w:hAnsi="Tahoma" w:cs="Tahoma"/>
      <w:sz w:val="16"/>
      <w:szCs w:val="16"/>
    </w:rPr>
  </w:style>
  <w:style w:type="paragraph" w:styleId="NoSpacing">
    <w:name w:val="No Spacing"/>
    <w:uiPriority w:val="99"/>
    <w:qFormat/>
    <w:rsid w:val="0027137D"/>
    <w:rPr>
      <w:sz w:val="22"/>
      <w:szCs w:val="22"/>
      <w:lang w:eastAsia="en-US"/>
    </w:rPr>
  </w:style>
  <w:style w:type="paragraph" w:styleId="Header">
    <w:name w:val="header"/>
    <w:basedOn w:val="Normal"/>
    <w:link w:val="HeaderChar"/>
    <w:uiPriority w:val="99"/>
    <w:rsid w:val="005E0264"/>
    <w:pPr>
      <w:tabs>
        <w:tab w:val="center" w:pos="4513"/>
        <w:tab w:val="right" w:pos="9026"/>
      </w:tabs>
      <w:spacing w:after="0" w:line="240" w:lineRule="auto"/>
    </w:pPr>
  </w:style>
  <w:style w:type="character" w:customStyle="1" w:styleId="HeaderChar">
    <w:name w:val="Header Char"/>
    <w:link w:val="Header"/>
    <w:uiPriority w:val="99"/>
    <w:locked/>
    <w:rsid w:val="005E0264"/>
    <w:rPr>
      <w:rFonts w:cs="Times New Roman"/>
    </w:rPr>
  </w:style>
  <w:style w:type="paragraph" w:styleId="Footer">
    <w:name w:val="footer"/>
    <w:basedOn w:val="Normal"/>
    <w:link w:val="FooterChar"/>
    <w:uiPriority w:val="99"/>
    <w:rsid w:val="005E0264"/>
    <w:pPr>
      <w:tabs>
        <w:tab w:val="center" w:pos="4513"/>
        <w:tab w:val="right" w:pos="9026"/>
      </w:tabs>
      <w:spacing w:after="0" w:line="240" w:lineRule="auto"/>
    </w:pPr>
  </w:style>
  <w:style w:type="character" w:customStyle="1" w:styleId="FooterChar">
    <w:name w:val="Footer Char"/>
    <w:link w:val="Footer"/>
    <w:uiPriority w:val="99"/>
    <w:locked/>
    <w:rsid w:val="005E0264"/>
    <w:rPr>
      <w:rFonts w:cs="Times New Roman"/>
    </w:rPr>
  </w:style>
  <w:style w:type="paragraph" w:styleId="ListBullet">
    <w:name w:val="List Bullet"/>
    <w:basedOn w:val="Normal"/>
    <w:rsid w:val="006909F9"/>
    <w:pPr>
      <w:numPr>
        <w:numId w:val="12"/>
      </w:numPr>
      <w:contextualSpacing/>
    </w:pPr>
    <w:rPr>
      <w:rFonts w:eastAsia="Times New Roman"/>
      <w:lang w:eastAsia="en-GB"/>
    </w:rPr>
  </w:style>
  <w:style w:type="paragraph" w:styleId="NormalWeb">
    <w:name w:val="Normal (Web)"/>
    <w:basedOn w:val="Normal"/>
    <w:rsid w:val="006B516C"/>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81539">
      <w:marLeft w:val="0"/>
      <w:marRight w:val="0"/>
      <w:marTop w:val="0"/>
      <w:marBottom w:val="0"/>
      <w:divBdr>
        <w:top w:val="none" w:sz="0" w:space="0" w:color="auto"/>
        <w:left w:val="none" w:sz="0" w:space="0" w:color="auto"/>
        <w:bottom w:val="none" w:sz="0" w:space="0" w:color="auto"/>
        <w:right w:val="none" w:sz="0" w:space="0" w:color="auto"/>
      </w:divBdr>
      <w:divsChild>
        <w:div w:id="705981538">
          <w:marLeft w:val="547"/>
          <w:marRight w:val="0"/>
          <w:marTop w:val="125"/>
          <w:marBottom w:val="0"/>
          <w:divBdr>
            <w:top w:val="none" w:sz="0" w:space="0" w:color="auto"/>
            <w:left w:val="none" w:sz="0" w:space="0" w:color="auto"/>
            <w:bottom w:val="none" w:sz="0" w:space="0" w:color="auto"/>
            <w:right w:val="none" w:sz="0" w:space="0" w:color="auto"/>
          </w:divBdr>
        </w:div>
        <w:div w:id="705981540">
          <w:marLeft w:val="547"/>
          <w:marRight w:val="0"/>
          <w:marTop w:val="125"/>
          <w:marBottom w:val="0"/>
          <w:divBdr>
            <w:top w:val="none" w:sz="0" w:space="0" w:color="auto"/>
            <w:left w:val="none" w:sz="0" w:space="0" w:color="auto"/>
            <w:bottom w:val="none" w:sz="0" w:space="0" w:color="auto"/>
            <w:right w:val="none" w:sz="0" w:space="0" w:color="auto"/>
          </w:divBdr>
        </w:div>
        <w:div w:id="705981541">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2201733234724%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tel:+443450455202" TargetMode="External"/><Relationship Id="rId4" Type="http://schemas.openxmlformats.org/officeDocument/2006/relationships/webSettings" Target="webSettings.xml"/><Relationship Id="rId9" Type="http://schemas.openxmlformats.org/officeDocument/2006/relationships/hyperlink" Target="https://cambridgeshire-self.achieveservice.com/service/Safeguarding_referral_for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Cambridgeshire County Council</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dc:title>
  <dc:subject/>
  <dc:creator>Alan Turner</dc:creator>
  <cp:keywords/>
  <dc:description/>
  <cp:lastModifiedBy>Microsoft account</cp:lastModifiedBy>
  <cp:revision>17</cp:revision>
  <cp:lastPrinted>2017-09-04T11:07:00Z</cp:lastPrinted>
  <dcterms:created xsi:type="dcterms:W3CDTF">2017-09-04T11:08:00Z</dcterms:created>
  <dcterms:modified xsi:type="dcterms:W3CDTF">2023-11-09T15:23:00Z</dcterms:modified>
</cp:coreProperties>
</file>